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FE6CDB" w:rsidR="4D29A376" w:rsidP="00FE6CDB" w:rsidRDefault="00B54D90" w14:paraId="5025D6E4" w14:textId="5EF3ECBA">
      <w:pPr>
        <w:pStyle w:val="Heading1"/>
      </w:pPr>
      <w:r w:rsidRPr="00FE6CDB"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E3E06A" wp14:editId="54A48BFF">
                <wp:simplePos x="0" y="0"/>
                <wp:positionH relativeFrom="margin">
                  <wp:posOffset>4476750</wp:posOffset>
                </wp:positionH>
                <wp:positionV relativeFrom="paragraph">
                  <wp:posOffset>-502920</wp:posOffset>
                </wp:positionV>
                <wp:extent cx="1962150" cy="294005"/>
                <wp:effectExtent l="0" t="0" r="0" b="0"/>
                <wp:wrapNone/>
                <wp:docPr id="5" name="Pent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294005"/>
                        </a:xfrm>
                        <a:prstGeom prst="homePlate">
                          <a:avLst/>
                        </a:prstGeom>
                        <a:solidFill>
                          <a:srgbClr val="F15A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E917F3" w:rsidR="00870585" w:rsidP="00870585" w:rsidRDefault="00B54D90" w14:paraId="79524E1A" w14:textId="4ECD8CC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Continuous Improvement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 w14:anchorId="7AE3E06A">
                <v:stroke joinstyle="miter"/>
                <v:formulas>
                  <v:f eqn="val #0"/>
                  <v:f eqn="prod #0 1 2"/>
                </v:formulas>
                <v:path textboxrect="0,0,10800,21600;0,0,16200,21600;0,0,21600,21600" gradientshapeok="t" o:connecttype="custom" o:connectlocs="@1,0;0,10800;@1,21600;21600,10800" o:connectangles="270,180,90,0"/>
                <v:handles>
                  <v:h position="#0,topLeft" xrange="0,21600"/>
                </v:handles>
              </v:shapetype>
              <v:shape id="Pentagon 5" style="position:absolute;margin-left:352.5pt;margin-top:-39.6pt;width:154.5pt;height:23.1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f15a29" stroked="f" strokeweight="1pt" type="#_x0000_t15" adj="1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">
                <v:textbox>
                  <w:txbxContent>
                    <w:p w:rsidRPr="00E917F3" w:rsidR="00870585" w:rsidP="00870585" w:rsidRDefault="00B54D90" w14:paraId="79524E1A" w14:textId="4ECD8CC9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Continuous Improvement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E6CDB" w:rsidR="00C15C98"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2B21E7D" wp14:editId="7069A291">
                <wp:simplePos x="0" y="0"/>
                <wp:positionH relativeFrom="column">
                  <wp:posOffset>3525520</wp:posOffset>
                </wp:positionH>
                <wp:positionV relativeFrom="paragraph">
                  <wp:posOffset>374955</wp:posOffset>
                </wp:positionV>
                <wp:extent cx="2943225" cy="3218180"/>
                <wp:effectExtent l="0" t="0" r="9525" b="1270"/>
                <wp:wrapSquare wrapText="bothSides"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3218180"/>
                        </a:xfrm>
                        <a:prstGeom prst="roundRect">
                          <a:avLst/>
                        </a:prstGeom>
                        <a:solidFill>
                          <a:srgbClr val="0076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834CB4" w:rsidR="00834CB4" w:rsidP="00B3399B" w:rsidRDefault="00816EE4" w14:paraId="3DFC1799" w14:textId="1E4EE58F">
                            <w:pPr>
                              <w:pStyle w:val="Boxheader"/>
                            </w:pPr>
                            <w:r>
                              <w:t>Benefits at a glance….</w:t>
                            </w:r>
                          </w:p>
                          <w:p w:rsidRPr="001A635F" w:rsidR="001A635F" w:rsidP="001A635F" w:rsidRDefault="001A635F" w14:paraId="69419275" w14:textId="77777777">
                            <w:pPr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left="0" w:firstLine="0"/>
                              <w:textAlignment w:val="baseline"/>
                              <w:rPr>
                                <w:rFonts w:ascii="Calibri" w:hAnsi="Calibri" w:eastAsia="Times New Roman" w:cs="Calibri"/>
                                <w:lang w:eastAsia="en-GB"/>
                              </w:rPr>
                            </w:pPr>
                            <w:r w:rsidRPr="001A635F">
                              <w:rPr>
                                <w:rFonts w:ascii="Calibri" w:hAnsi="Calibri" w:eastAsia="Times New Roman" w:cs="Calibri"/>
                                <w:lang w:eastAsia="en-GB"/>
                              </w:rPr>
                              <w:t>It is simple and easy to use – for both you and the person providing the feedback – so you don't need to worry about asking too much of someone's time.  </w:t>
                            </w:r>
                          </w:p>
                          <w:p w:rsidRPr="001A635F" w:rsidR="001A635F" w:rsidP="001A635F" w:rsidRDefault="001A635F" w14:paraId="139C8705" w14:textId="77777777">
                            <w:pPr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left="0" w:firstLine="0"/>
                              <w:textAlignment w:val="baseline"/>
                              <w:rPr>
                                <w:rFonts w:ascii="Calibri" w:hAnsi="Calibri" w:eastAsia="Times New Roman" w:cs="Calibri"/>
                                <w:lang w:eastAsia="en-GB"/>
                              </w:rPr>
                            </w:pPr>
                            <w:r w:rsidRPr="001A635F">
                              <w:rPr>
                                <w:rFonts w:ascii="Calibri" w:hAnsi="Calibri" w:eastAsia="Times New Roman" w:cs="Calibri"/>
                                <w:lang w:eastAsia="en-GB"/>
                              </w:rPr>
                              <w:t>Structured to help the reviewer provide feedback in a constructive way.  </w:t>
                            </w:r>
                          </w:p>
                          <w:p w:rsidRPr="001A635F" w:rsidR="001A635F" w:rsidP="001A635F" w:rsidRDefault="001A635F" w14:paraId="76F48F99" w14:textId="77777777">
                            <w:pPr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left="0" w:firstLine="0"/>
                              <w:textAlignment w:val="baseline"/>
                              <w:rPr>
                                <w:rFonts w:ascii="Calibri" w:hAnsi="Calibri" w:eastAsia="Times New Roman" w:cs="Calibri"/>
                                <w:lang w:eastAsia="en-GB"/>
                              </w:rPr>
                            </w:pPr>
                            <w:r w:rsidRPr="001A635F">
                              <w:rPr>
                                <w:rFonts w:ascii="Calibri" w:hAnsi="Calibri" w:eastAsia="Times New Roman" w:cs="Calibri"/>
                                <w:lang w:eastAsia="en-GB"/>
                              </w:rPr>
                              <w:t>By regularly using the form, you are introducing it to colleagues and helping to spread the culture of using feedback more widely across the organisation.  </w:t>
                            </w:r>
                          </w:p>
                          <w:p w:rsidR="00963E10" w:rsidP="00C15C98" w:rsidRDefault="00963E10" w14:paraId="1091135B" w14:textId="77777777">
                            <w:pPr>
                              <w:pStyle w:val="BoxBullet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rFonts w:eastAsiaTheme="minorEastAsia"/>
                              </w:rPr>
                            </w:pPr>
                          </w:p>
                          <w:p w:rsidR="00633C08" w:rsidP="00633C08" w:rsidRDefault="00633C08" w14:paraId="3EB4F52D" w14:textId="77777777">
                            <w:pPr>
                              <w:pStyle w:val="BoxBulle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</w:p>
                          <w:p w:rsidR="003A4E27" w:rsidP="003A4E27" w:rsidRDefault="003A4E27" w14:paraId="58C3FB81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style="position:absolute;margin-left:277.6pt;margin-top:29.5pt;width:231.75pt;height:253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#007670" stroked="f" strokeweight="1pt" arcsize="10923f" w14:anchorId="32B21E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">
                <v:stroke joinstyle="miter"/>
                <v:textbox>
                  <w:txbxContent>
                    <w:p w:rsidRPr="00834CB4" w:rsidR="00834CB4" w:rsidP="00B3399B" w:rsidRDefault="00816EE4" w14:paraId="3DFC1799" w14:textId="1E4EE58F">
                      <w:pPr>
                        <w:pStyle w:val="Boxheader"/>
                      </w:pPr>
                      <w:r>
                        <w:t>Benefits at a glance….</w:t>
                      </w:r>
                    </w:p>
                    <w:p w:rsidRPr="001A635F" w:rsidR="001A635F" w:rsidP="001A635F" w:rsidRDefault="001A635F" w14:paraId="69419275" w14:textId="77777777">
                      <w:pPr>
                        <w:numPr>
                          <w:ilvl w:val="0"/>
                          <w:numId w:val="30"/>
                        </w:numPr>
                        <w:spacing w:after="0" w:line="240" w:lineRule="auto"/>
                        <w:ind w:left="0" w:firstLine="0"/>
                        <w:textAlignment w:val="baseline"/>
                        <w:rPr>
                          <w:rFonts w:ascii="Calibri" w:hAnsi="Calibri" w:eastAsia="Times New Roman" w:cs="Calibri"/>
                          <w:lang w:eastAsia="en-GB"/>
                        </w:rPr>
                      </w:pPr>
                      <w:r w:rsidRPr="001A635F">
                        <w:rPr>
                          <w:rFonts w:ascii="Calibri" w:hAnsi="Calibri" w:eastAsia="Times New Roman" w:cs="Calibri"/>
                          <w:lang w:eastAsia="en-GB"/>
                        </w:rPr>
                        <w:t>It is simple and easy to use – for both you and the person providing the feedback – so you don't need to worry about asking too much of someone's time.  </w:t>
                      </w:r>
                    </w:p>
                    <w:p w:rsidRPr="001A635F" w:rsidR="001A635F" w:rsidP="001A635F" w:rsidRDefault="001A635F" w14:paraId="139C8705" w14:textId="77777777">
                      <w:pPr>
                        <w:numPr>
                          <w:ilvl w:val="0"/>
                          <w:numId w:val="30"/>
                        </w:numPr>
                        <w:spacing w:after="0" w:line="240" w:lineRule="auto"/>
                        <w:ind w:left="0" w:firstLine="0"/>
                        <w:textAlignment w:val="baseline"/>
                        <w:rPr>
                          <w:rFonts w:ascii="Calibri" w:hAnsi="Calibri" w:eastAsia="Times New Roman" w:cs="Calibri"/>
                          <w:lang w:eastAsia="en-GB"/>
                        </w:rPr>
                      </w:pPr>
                      <w:r w:rsidRPr="001A635F">
                        <w:rPr>
                          <w:rFonts w:ascii="Calibri" w:hAnsi="Calibri" w:eastAsia="Times New Roman" w:cs="Calibri"/>
                          <w:lang w:eastAsia="en-GB"/>
                        </w:rPr>
                        <w:t>Structured to help the reviewer provide feedback in a constructive way.  </w:t>
                      </w:r>
                    </w:p>
                    <w:p w:rsidRPr="001A635F" w:rsidR="001A635F" w:rsidP="001A635F" w:rsidRDefault="001A635F" w14:paraId="76F48F99" w14:textId="77777777">
                      <w:pPr>
                        <w:numPr>
                          <w:ilvl w:val="0"/>
                          <w:numId w:val="30"/>
                        </w:numPr>
                        <w:spacing w:after="0" w:line="240" w:lineRule="auto"/>
                        <w:ind w:left="0" w:firstLine="0"/>
                        <w:textAlignment w:val="baseline"/>
                        <w:rPr>
                          <w:rFonts w:ascii="Calibri" w:hAnsi="Calibri" w:eastAsia="Times New Roman" w:cs="Calibri"/>
                          <w:lang w:eastAsia="en-GB"/>
                        </w:rPr>
                      </w:pPr>
                      <w:r w:rsidRPr="001A635F">
                        <w:rPr>
                          <w:rFonts w:ascii="Calibri" w:hAnsi="Calibri" w:eastAsia="Times New Roman" w:cs="Calibri"/>
                          <w:lang w:eastAsia="en-GB"/>
                        </w:rPr>
                        <w:t>By regularly using the form, you are introducing it to colleagues and helping to spread the culture of using feedback more widely across the organisation.  </w:t>
                      </w:r>
                    </w:p>
                    <w:p w:rsidR="00963E10" w:rsidP="00C15C98" w:rsidRDefault="00963E10" w14:paraId="1091135B" w14:textId="77777777">
                      <w:pPr>
                        <w:pStyle w:val="BoxBullet"/>
                        <w:numPr>
                          <w:ilvl w:val="0"/>
                          <w:numId w:val="0"/>
                        </w:numPr>
                        <w:ind w:left="360"/>
                        <w:rPr>
                          <w:rFonts w:eastAsiaTheme="minorEastAsia"/>
                        </w:rPr>
                      </w:pPr>
                    </w:p>
                    <w:p w:rsidR="00633C08" w:rsidP="00633C08" w:rsidRDefault="00633C08" w14:paraId="3EB4F52D" w14:textId="77777777">
                      <w:pPr>
                        <w:pStyle w:val="BoxBullet"/>
                        <w:numPr>
                          <w:ilvl w:val="0"/>
                          <w:numId w:val="0"/>
                        </w:numPr>
                        <w:ind w:left="360"/>
                      </w:pPr>
                    </w:p>
                    <w:p w:rsidR="003A4E27" w:rsidP="003A4E27" w:rsidRDefault="003A4E27" w14:paraId="58C3FB81" w14:textId="77777777">
                      <w:pPr>
                        <w:jc w:val="cente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1A635F" w:rsidR="001A635F">
        <w:t xml:space="preserve">Feedback Form </w:t>
      </w:r>
    </w:p>
    <w:p w:rsidR="00816EE4" w:rsidP="000C4442" w:rsidRDefault="00816EE4" w14:paraId="4E07AA55" w14:textId="639B7762">
      <w:pPr>
        <w:pStyle w:val="Heading2"/>
      </w:pPr>
      <w:r w:rsidRPr="00816EE4">
        <w:t>What is it?</w:t>
      </w:r>
    </w:p>
    <w:p w:rsidR="001A635F" w:rsidP="001A635F" w:rsidRDefault="001A635F" w14:paraId="1FA60243" w14:textId="56C1BB2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It's a very simple tool to support on-going personal development.</w:t>
      </w:r>
      <w:r>
        <w:rPr>
          <w:rStyle w:val="normaltextrun"/>
          <w:rFonts w:ascii="Calibri" w:hAnsi="Calibri" w:cs="Calibri"/>
        </w:rPr>
        <w:t>​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It structures feedback into: </w:t>
      </w:r>
      <w:r>
        <w:rPr>
          <w:rStyle w:val="normaltextrun"/>
          <w:rFonts w:ascii="Calibri" w:hAnsi="Calibri" w:cs="Calibri"/>
          <w:lang w:val="en-US"/>
        </w:rPr>
        <w:t>​</w:t>
      </w:r>
      <w:r>
        <w:rPr>
          <w:rStyle w:val="eop"/>
          <w:rFonts w:ascii="Calibri" w:hAnsi="Calibri" w:cs="Calibri"/>
        </w:rPr>
        <w:t> </w:t>
      </w:r>
    </w:p>
    <w:p w:rsidR="001A635F" w:rsidP="001A635F" w:rsidRDefault="001A635F" w14:paraId="3EB189B9" w14:textId="77777777">
      <w:pPr>
        <w:pStyle w:val="paragraph"/>
        <w:numPr>
          <w:ilvl w:val="0"/>
          <w:numId w:val="29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19"/>
          <w:szCs w:val="19"/>
        </w:rPr>
      </w:pPr>
      <w:r>
        <w:rPr>
          <w:rStyle w:val="normaltextrun"/>
          <w:rFonts w:ascii="Calibri" w:hAnsi="Calibri" w:cs="Calibri"/>
          <w:color w:val="000000"/>
        </w:rPr>
        <w:t>Positives - things that are going well or that you are doing well  </w:t>
      </w:r>
      <w:r>
        <w:rPr>
          <w:rStyle w:val="normaltextrun"/>
          <w:rFonts w:ascii="Calibri" w:hAnsi="Calibri" w:cs="Calibri"/>
          <w:lang w:val="en-US"/>
        </w:rPr>
        <w:t>​</w:t>
      </w:r>
      <w:r>
        <w:rPr>
          <w:rStyle w:val="eop"/>
          <w:rFonts w:ascii="Calibri" w:hAnsi="Calibri" w:cs="Calibri"/>
        </w:rPr>
        <w:t> </w:t>
      </w:r>
    </w:p>
    <w:p w:rsidR="001A635F" w:rsidP="0701F0B3" w:rsidRDefault="001A635F" w14:paraId="3BFD5FB0" w14:textId="057D3A69">
      <w:pPr>
        <w:pStyle w:val="paragraph"/>
        <w:numPr>
          <w:ilvl w:val="0"/>
          <w:numId w:val="29"/>
        </w:numPr>
        <w:spacing w:before="0" w:beforeAutospacing="off" w:after="0" w:afterAutospacing="off"/>
        <w:ind w:left="360" w:firstLine="0"/>
        <w:textAlignment w:val="baseline"/>
        <w:rPr>
          <w:rFonts w:ascii="Arial" w:hAnsi="Arial" w:cs="Arial"/>
          <w:sz w:val="19"/>
          <w:szCs w:val="19"/>
        </w:rPr>
      </w:pPr>
      <w:r w:rsidRPr="27231E82" w:rsidR="001A635F">
        <w:rPr>
          <w:rStyle w:val="normaltextrun"/>
          <w:rFonts w:ascii="Calibri" w:hAnsi="Calibri" w:cs="Calibri"/>
          <w:color w:val="000000" w:themeColor="text1" w:themeTint="FF" w:themeShade="FF"/>
        </w:rPr>
        <w:t xml:space="preserve">Opportunities – things that </w:t>
      </w:r>
      <w:r w:rsidRPr="27231E82" w:rsidR="430C7B5B">
        <w:rPr>
          <w:rStyle w:val="normaltextrun"/>
          <w:rFonts w:ascii="Calibri" w:hAnsi="Calibri" w:cs="Calibri"/>
          <w:color w:val="000000" w:themeColor="text1" w:themeTint="FF" w:themeShade="FF"/>
        </w:rPr>
        <w:t>could be</w:t>
      </w:r>
      <w:r w:rsidRPr="27231E82" w:rsidR="001A635F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done better - </w:t>
      </w:r>
      <w:r w:rsidRPr="27231E82" w:rsidR="75F809F5">
        <w:rPr>
          <w:rStyle w:val="normaltextrun"/>
          <w:rFonts w:ascii="Calibri" w:hAnsi="Calibri" w:cs="Calibri"/>
          <w:color w:val="000000" w:themeColor="text1" w:themeTint="FF" w:themeShade="FF"/>
        </w:rPr>
        <w:t>opportunities</w:t>
      </w:r>
      <w:r w:rsidRPr="27231E82" w:rsidR="001A635F">
        <w:rPr>
          <w:rStyle w:val="normaltextrun"/>
          <w:rFonts w:ascii="Calibri" w:hAnsi="Calibri" w:cs="Calibri"/>
          <w:color w:val="000000" w:themeColor="text1" w:themeTint="FF" w:themeShade="FF"/>
        </w:rPr>
        <w:t> for improvement</w:t>
      </w:r>
      <w:r w:rsidRPr="27231E82" w:rsidR="001A635F">
        <w:rPr>
          <w:rStyle w:val="normaltextrun"/>
          <w:rFonts w:ascii="Calibri" w:hAnsi="Calibri" w:cs="Calibri"/>
          <w:lang w:val="en-US"/>
        </w:rPr>
        <w:t>​</w:t>
      </w:r>
      <w:r w:rsidRPr="27231E82" w:rsidR="001A635F">
        <w:rPr>
          <w:rStyle w:val="eop"/>
          <w:rFonts w:ascii="Calibri" w:hAnsi="Calibri" w:cs="Calibri"/>
        </w:rPr>
        <w:t> </w:t>
      </w:r>
    </w:p>
    <w:p w:rsidR="001A635F" w:rsidP="27231E82" w:rsidRDefault="001A635F" w14:paraId="024CC8D8" w14:textId="36D80E87">
      <w:pPr>
        <w:pStyle w:val="paragraph"/>
        <w:numPr>
          <w:ilvl w:val="0"/>
          <w:numId w:val="29"/>
        </w:numPr>
        <w:spacing w:before="0" w:beforeAutospacing="off" w:after="0" w:afterAutospacing="off"/>
        <w:ind w:left="360" w:firstLine="0"/>
        <w:textAlignment w:val="baseline"/>
        <w:rPr>
          <w:rFonts w:ascii="Arial" w:hAnsi="Arial" w:cs="Arial"/>
          <w:sz w:val="19"/>
          <w:szCs w:val="19"/>
        </w:rPr>
      </w:pPr>
      <w:r w:rsidRPr="32187106" w:rsidR="001A635F">
        <w:rPr>
          <w:rStyle w:val="normaltextrun"/>
          <w:rFonts w:ascii="Calibri" w:hAnsi="Calibri" w:cs="Calibri"/>
          <w:color w:val="000000" w:themeColor="text1" w:themeTint="FF" w:themeShade="FF"/>
        </w:rPr>
        <w:t>Development – the recipient's response to the feedback – their reflections on it, the insights it provides and what action they are going to take as a result</w:t>
      </w:r>
      <w:r w:rsidRPr="32187106" w:rsidR="001A635F">
        <w:rPr>
          <w:rStyle w:val="normaltextrun"/>
          <w:rFonts w:ascii="Calibri" w:hAnsi="Calibri" w:cs="Calibri"/>
        </w:rPr>
        <w:t xml:space="preserve">​, as well as </w:t>
      </w:r>
      <w:r w:rsidRPr="32187106" w:rsidR="001A635F">
        <w:rPr>
          <w:rStyle w:val="normaltextrun"/>
          <w:rFonts w:ascii="Calibri" w:hAnsi="Calibri" w:cs="Calibri"/>
          <w:color w:val="000000" w:themeColor="text1" w:themeTint="FF" w:themeShade="FF"/>
        </w:rPr>
        <w:t>how to e</w:t>
      </w:r>
      <w:r w:rsidRPr="32187106" w:rsidR="000C44CB">
        <w:rPr>
          <w:rStyle w:val="normaltextrun"/>
          <w:rFonts w:ascii="Calibri" w:hAnsi="Calibri" w:cs="Calibri"/>
          <w:color w:val="000000" w:themeColor="text1" w:themeTint="FF" w:themeShade="FF"/>
        </w:rPr>
        <w:t>mbed</w:t>
      </w:r>
      <w:r w:rsidRPr="32187106" w:rsidR="001A635F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the </w:t>
      </w:r>
      <w:r w:rsidRPr="32187106" w:rsidR="396298D3">
        <w:rPr>
          <w:rStyle w:val="normaltextrun"/>
          <w:rFonts w:ascii="Calibri" w:hAnsi="Calibri" w:cs="Calibri"/>
          <w:color w:val="000000" w:themeColor="text1" w:themeTint="FF" w:themeShade="FF"/>
        </w:rPr>
        <w:t xml:space="preserve">positive </w:t>
      </w:r>
      <w:r w:rsidRPr="32187106" w:rsidR="001A635F">
        <w:rPr>
          <w:rStyle w:val="normaltextrun"/>
          <w:rFonts w:ascii="Calibri" w:hAnsi="Calibri" w:cs="Calibri"/>
          <w:color w:val="000000" w:themeColor="text1" w:themeTint="FF" w:themeShade="FF"/>
        </w:rPr>
        <w:t>s</w:t>
      </w:r>
      <w:r w:rsidRPr="32187106" w:rsidR="1AA350CE">
        <w:rPr>
          <w:rStyle w:val="normaltextrun"/>
          <w:rFonts w:ascii="Calibri" w:hAnsi="Calibri" w:cs="Calibri"/>
          <w:color w:val="000000" w:themeColor="text1" w:themeTint="FF" w:themeShade="FF"/>
        </w:rPr>
        <w:t xml:space="preserve">kills and </w:t>
      </w:r>
      <w:r w:rsidRPr="32187106" w:rsidR="1AA350CE">
        <w:rPr>
          <w:rStyle w:val="normaltextrun"/>
          <w:rFonts w:ascii="Calibri" w:hAnsi="Calibri" w:cs="Calibri"/>
          <w:color w:val="000000" w:themeColor="text1" w:themeTint="FF" w:themeShade="FF"/>
        </w:rPr>
        <w:t>behaviours</w:t>
      </w:r>
      <w:r w:rsidRPr="32187106" w:rsidR="001A635F">
        <w:rPr>
          <w:rStyle w:val="normaltextrun"/>
          <w:rFonts w:ascii="Calibri" w:hAnsi="Calibri" w:cs="Calibri"/>
          <w:color w:val="000000" w:themeColor="text1" w:themeTint="FF" w:themeShade="FF"/>
        </w:rPr>
        <w:t>. </w:t>
      </w:r>
      <w:r w:rsidRPr="32187106" w:rsidR="001A635F">
        <w:rPr>
          <w:rStyle w:val="eop"/>
          <w:rFonts w:ascii="Calibri" w:hAnsi="Calibri" w:cs="Calibri"/>
          <w:color w:val="000000" w:themeColor="text1" w:themeTint="FF" w:themeShade="FF"/>
        </w:rPr>
        <w:t> </w:t>
      </w:r>
    </w:p>
    <w:p w:rsidR="00C15C98" w:rsidP="00816EE4" w:rsidRDefault="00C15C98" w14:paraId="4958FB14" w14:textId="77777777">
      <w:pPr>
        <w:pStyle w:val="Heading2"/>
      </w:pPr>
    </w:p>
    <w:p w:rsidR="001A635F" w:rsidP="001A635F" w:rsidRDefault="001A635F" w14:paraId="54E9FB2C" w14:textId="77777777">
      <w:pPr>
        <w:pStyle w:val="Heading2"/>
        <w:rPr>
          <w:b/>
          <w:bCs/>
          <w:szCs w:val="28"/>
        </w:rPr>
      </w:pPr>
      <w:r>
        <w:t>When to use it?</w:t>
      </w:r>
    </w:p>
    <w:p w:rsidRPr="001A635F" w:rsidR="001A635F" w:rsidP="001A635F" w:rsidRDefault="001A635F" w14:paraId="086C02F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1A635F">
        <w:rPr>
          <w:rFonts w:ascii="Calibri" w:hAnsi="Calibri" w:eastAsia="Times New Roman" w:cs="Calibri"/>
          <w:lang w:eastAsia="en-GB"/>
        </w:rPr>
        <w:t>A highly flexible and versatile too, it can be used in many situations. For example, after:  </w:t>
      </w:r>
    </w:p>
    <w:p w:rsidRPr="001A635F" w:rsidR="001A635F" w:rsidP="001A635F" w:rsidRDefault="001A635F" w14:paraId="32BAE7AB" w14:textId="27B351A7">
      <w:pPr>
        <w:numPr>
          <w:ilvl w:val="0"/>
          <w:numId w:val="31"/>
        </w:numPr>
        <w:spacing w:after="0" w:line="240" w:lineRule="auto"/>
        <w:ind w:left="0" w:firstLine="0"/>
        <w:textAlignment w:val="baseline"/>
        <w:rPr>
          <w:rFonts w:ascii="Calibri" w:hAnsi="Calibri" w:eastAsia="Times New Roman" w:cs="Calibri"/>
          <w:lang w:eastAsia="en-GB"/>
        </w:rPr>
      </w:pPr>
      <w:r w:rsidRPr="0701F0B3" w:rsidR="001A635F">
        <w:rPr>
          <w:rFonts w:ascii="Calibri" w:hAnsi="Calibri" w:eastAsia="Times New Roman" w:cs="Calibri"/>
          <w:lang w:eastAsia="en-GB"/>
        </w:rPr>
        <w:t>the conclusion of a piece of work that you produced or managed</w:t>
      </w:r>
      <w:r w:rsidRPr="0701F0B3" w:rsidR="737A8DC2">
        <w:rPr>
          <w:rFonts w:ascii="Calibri" w:hAnsi="Calibri" w:eastAsia="Times New Roman" w:cs="Calibri"/>
          <w:lang w:eastAsia="en-GB"/>
        </w:rPr>
        <w:t>;</w:t>
      </w:r>
    </w:p>
    <w:p w:rsidRPr="001A635F" w:rsidR="001A635F" w:rsidP="001A635F" w:rsidRDefault="001A635F" w14:paraId="47566376" w14:textId="5AB40E8D">
      <w:pPr>
        <w:numPr>
          <w:ilvl w:val="0"/>
          <w:numId w:val="31"/>
        </w:numPr>
        <w:spacing w:after="0" w:line="240" w:lineRule="auto"/>
        <w:ind w:left="0" w:firstLine="0"/>
        <w:textAlignment w:val="baseline"/>
        <w:rPr>
          <w:rFonts w:ascii="Calibri" w:hAnsi="Calibri" w:eastAsia="Times New Roman" w:cs="Calibri"/>
          <w:lang w:eastAsia="en-GB"/>
        </w:rPr>
      </w:pPr>
      <w:r w:rsidRPr="0701F0B3" w:rsidR="001A635F">
        <w:rPr>
          <w:rFonts w:ascii="Calibri" w:hAnsi="Calibri" w:eastAsia="Times New Roman" w:cs="Calibri"/>
          <w:lang w:eastAsia="en-GB"/>
        </w:rPr>
        <w:t>an event or meeting that you contributed to or or</w:t>
      </w:r>
      <w:r w:rsidRPr="0701F0B3" w:rsidR="5636CF81">
        <w:rPr>
          <w:rFonts w:ascii="Calibri" w:hAnsi="Calibri" w:eastAsia="Times New Roman" w:cs="Calibri"/>
          <w:lang w:eastAsia="en-GB"/>
        </w:rPr>
        <w:t>ganised;</w:t>
      </w:r>
    </w:p>
    <w:p w:rsidRPr="001A635F" w:rsidR="001A635F" w:rsidP="001A635F" w:rsidRDefault="001A635F" w14:paraId="583285A0" w14:textId="23AA4156">
      <w:pPr>
        <w:numPr>
          <w:ilvl w:val="0"/>
          <w:numId w:val="31"/>
        </w:numPr>
        <w:spacing w:after="0" w:line="240" w:lineRule="auto"/>
        <w:ind w:left="0" w:firstLine="0"/>
        <w:textAlignment w:val="baseline"/>
        <w:rPr>
          <w:rFonts w:ascii="Calibri" w:hAnsi="Calibri" w:eastAsia="Times New Roman" w:cs="Calibri"/>
          <w:lang w:eastAsia="en-GB"/>
        </w:rPr>
      </w:pPr>
      <w:r w:rsidRPr="0701F0B3" w:rsidR="001A635F">
        <w:rPr>
          <w:rFonts w:ascii="Calibri" w:hAnsi="Calibri" w:eastAsia="Times New Roman" w:cs="Calibri"/>
          <w:lang w:eastAsia="en-GB"/>
        </w:rPr>
        <w:t xml:space="preserve">changing the </w:t>
      </w:r>
      <w:r w:rsidRPr="0701F0B3" w:rsidR="001A635F">
        <w:rPr>
          <w:rFonts w:ascii="Calibri" w:hAnsi="Calibri" w:eastAsia="Times New Roman" w:cs="Calibri"/>
          <w:lang w:eastAsia="en-GB"/>
        </w:rPr>
        <w:t>way</w:t>
      </w:r>
      <w:r w:rsidRPr="0701F0B3" w:rsidR="001A635F">
        <w:rPr>
          <w:rFonts w:ascii="Calibri" w:hAnsi="Calibri" w:eastAsia="Times New Roman" w:cs="Calibri"/>
          <w:lang w:eastAsia="en-GB"/>
        </w:rPr>
        <w:t xml:space="preserve"> you do something or approach a task</w:t>
      </w:r>
      <w:r w:rsidRPr="0701F0B3" w:rsidR="4B5A1F0A">
        <w:rPr>
          <w:rFonts w:ascii="Calibri" w:hAnsi="Calibri" w:eastAsia="Times New Roman" w:cs="Calibri"/>
          <w:lang w:eastAsia="en-GB"/>
        </w:rPr>
        <w:t>;</w:t>
      </w:r>
      <w:r w:rsidRPr="0701F0B3" w:rsidR="001A635F">
        <w:rPr>
          <w:rFonts w:ascii="Calibri" w:hAnsi="Calibri" w:eastAsia="Times New Roman" w:cs="Calibri"/>
          <w:lang w:eastAsia="en-GB"/>
        </w:rPr>
        <w:t>  </w:t>
      </w:r>
    </w:p>
    <w:p w:rsidRPr="001A635F" w:rsidR="001A635F" w:rsidP="001A635F" w:rsidRDefault="001A635F" w14:paraId="253D2A36" w14:textId="50C40200">
      <w:pPr>
        <w:numPr>
          <w:ilvl w:val="0"/>
          <w:numId w:val="32"/>
        </w:numPr>
        <w:spacing w:after="0" w:line="240" w:lineRule="auto"/>
        <w:ind w:left="0" w:firstLine="0"/>
        <w:textAlignment w:val="baseline"/>
        <w:rPr>
          <w:rFonts w:ascii="Calibri" w:hAnsi="Calibri" w:eastAsia="Times New Roman" w:cs="Calibri"/>
          <w:lang w:eastAsia="en-GB"/>
        </w:rPr>
      </w:pPr>
      <w:r w:rsidRPr="0701F0B3" w:rsidR="001A635F">
        <w:rPr>
          <w:rFonts w:ascii="Calibri" w:hAnsi="Calibri" w:eastAsia="Times New Roman" w:cs="Calibri"/>
          <w:lang w:eastAsia="en-GB"/>
        </w:rPr>
        <w:t>putting into practice some new training or learning</w:t>
      </w:r>
      <w:r w:rsidRPr="0701F0B3" w:rsidR="3801D736">
        <w:rPr>
          <w:rFonts w:ascii="Calibri" w:hAnsi="Calibri" w:eastAsia="Times New Roman" w:cs="Calibri"/>
          <w:lang w:eastAsia="en-GB"/>
        </w:rPr>
        <w:t>;</w:t>
      </w:r>
    </w:p>
    <w:p w:rsidRPr="001A635F" w:rsidR="001A635F" w:rsidP="001A635F" w:rsidRDefault="001A635F" w14:paraId="3689205A" w14:textId="77777777">
      <w:pPr>
        <w:numPr>
          <w:ilvl w:val="0"/>
          <w:numId w:val="32"/>
        </w:numPr>
        <w:spacing w:after="0" w:line="240" w:lineRule="auto"/>
        <w:ind w:left="0" w:firstLine="0"/>
        <w:textAlignment w:val="baseline"/>
        <w:rPr>
          <w:rFonts w:ascii="Calibri" w:hAnsi="Calibri" w:eastAsia="Times New Roman" w:cs="Calibri"/>
          <w:lang w:eastAsia="en-GB"/>
        </w:rPr>
      </w:pPr>
      <w:r w:rsidRPr="001A635F">
        <w:rPr>
          <w:rFonts w:ascii="Calibri" w:hAnsi="Calibri" w:eastAsia="Times New Roman" w:cs="Calibri"/>
          <w:lang w:eastAsia="en-GB"/>
        </w:rPr>
        <w:t>working with someone new for a few weeks.  </w:t>
      </w:r>
    </w:p>
    <w:p w:rsidR="006754DA" w:rsidP="006754DA" w:rsidRDefault="006754DA" w14:paraId="50E5BF41" w14:textId="77777777"/>
    <w:p w:rsidR="006754DA" w:rsidP="006754DA" w:rsidRDefault="006754DA" w14:paraId="6F8D8C89" w14:textId="77777777"/>
    <w:p w:rsidR="006754DA" w:rsidP="006754DA" w:rsidRDefault="006754DA" w14:paraId="78767565" w14:textId="77777777"/>
    <w:p w:rsidR="00963E10" w:rsidP="00B54D90" w:rsidRDefault="001A635F" w14:paraId="0BBFE284" w14:textId="7AB85B2A">
      <w:pPr>
        <w:jc w:val="center"/>
      </w:pPr>
      <w:r>
        <w:rPr>
          <w:noProof/>
        </w:rPr>
        <w:drawing>
          <wp:inline distT="0" distB="0" distL="0" distR="0" wp14:anchorId="7ED6072C" wp14:editId="367FDC83">
            <wp:extent cx="5731510" cy="2482010"/>
            <wp:effectExtent l="0" t="0" r="2540" b="0"/>
            <wp:docPr id="2" name="Picture 2" descr="C:\Users\admn1074\AppData\Local\Microsoft\Windows\INetCache\Content.MSO\702DE5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n1074\AppData\Local\Microsoft\Windows\INetCache\Content.MSO\702DE58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8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7F94123" w:rsidR="00C15C98">
        <w:t xml:space="preserve">Figure </w:t>
      </w:r>
      <w:r w:rsidR="00B54D90">
        <w:t>1: Feedback form</w:t>
      </w:r>
    </w:p>
    <w:p w:rsidR="00816EE4" w:rsidP="00816EE4" w:rsidRDefault="00816EE4" w14:paraId="64E2DA86" w14:textId="3A7E1EBA">
      <w:pPr>
        <w:pStyle w:val="Heading2"/>
      </w:pPr>
      <w:r w:rsidRPr="00816EE4">
        <w:lastRenderedPageBreak/>
        <w:t>How to use it?</w:t>
      </w:r>
    </w:p>
    <w:p w:rsidR="00B54D90" w:rsidP="001A635F" w:rsidRDefault="001A635F" w14:paraId="73AE66A5" w14:textId="77777777">
      <w:pPr>
        <w:spacing w:after="0" w:line="240" w:lineRule="auto"/>
        <w:textAlignment w:val="baseline"/>
        <w:rPr>
          <w:rFonts w:ascii="Calibri" w:hAnsi="Calibri" w:eastAsia="Times New Roman" w:cs="Calibri"/>
          <w:lang w:eastAsia="en-GB"/>
        </w:rPr>
      </w:pPr>
      <w:r w:rsidRPr="001A635F">
        <w:rPr>
          <w:rFonts w:ascii="Calibri" w:hAnsi="Calibri" w:eastAsia="Times New Roman" w:cs="Calibri"/>
          <w:lang w:eastAsia="en-GB"/>
        </w:rPr>
        <w:t xml:space="preserve">It is a good idea to ask your reviewer in advance if they can provide you with feedback, rather than waiting until after the event or piece of work. </w:t>
      </w:r>
    </w:p>
    <w:p w:rsidR="00B54D90" w:rsidP="001A635F" w:rsidRDefault="00B54D90" w14:paraId="3E0FA2AD" w14:textId="77777777">
      <w:pPr>
        <w:spacing w:after="0" w:line="240" w:lineRule="auto"/>
        <w:textAlignment w:val="baseline"/>
        <w:rPr>
          <w:rFonts w:ascii="Calibri" w:hAnsi="Calibri" w:eastAsia="Times New Roman" w:cs="Calibri"/>
          <w:lang w:eastAsia="en-GB"/>
        </w:rPr>
      </w:pPr>
    </w:p>
    <w:p w:rsidRPr="00B54D90" w:rsidR="00B54D90" w:rsidP="00B54D90" w:rsidRDefault="001A635F" w14:paraId="176A3693" w14:textId="77777777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ascii="Calibri" w:hAnsi="Calibri" w:eastAsia="Times New Roman" w:cs="Calibri"/>
          <w:lang w:eastAsia="en-GB"/>
        </w:rPr>
      </w:pPr>
      <w:r w:rsidRPr="00B54D90">
        <w:rPr>
          <w:rFonts w:ascii="Calibri" w:hAnsi="Calibri" w:eastAsia="Times New Roman" w:cs="Calibri"/>
          <w:lang w:eastAsia="en-GB"/>
        </w:rPr>
        <w:t xml:space="preserve">Send the form to </w:t>
      </w:r>
      <w:r w:rsidRPr="00B54D90" w:rsidR="00B54D90">
        <w:rPr>
          <w:rFonts w:ascii="Calibri" w:hAnsi="Calibri" w:eastAsia="Times New Roman" w:cs="Calibri"/>
          <w:lang w:eastAsia="en-GB"/>
        </w:rPr>
        <w:t>your chosen reviewer</w:t>
      </w:r>
      <w:r w:rsidRPr="00B54D90">
        <w:rPr>
          <w:rFonts w:ascii="Calibri" w:hAnsi="Calibri" w:eastAsia="Times New Roman" w:cs="Calibri"/>
          <w:lang w:eastAsia="en-GB"/>
        </w:rPr>
        <w:t xml:space="preserve">, having filled in the details at the top </w:t>
      </w:r>
      <w:r w:rsidRPr="00B54D90" w:rsidR="00B54D90">
        <w:rPr>
          <w:rFonts w:ascii="Calibri" w:hAnsi="Calibri" w:eastAsia="Times New Roman" w:cs="Calibri"/>
          <w:lang w:eastAsia="en-GB"/>
        </w:rPr>
        <w:t xml:space="preserve">of the form </w:t>
      </w:r>
      <w:r w:rsidRPr="00B54D90">
        <w:rPr>
          <w:rFonts w:ascii="Calibri" w:hAnsi="Calibri" w:eastAsia="Times New Roman" w:cs="Calibri"/>
          <w:lang w:eastAsia="en-GB"/>
        </w:rPr>
        <w:t>so they know what it is you want feedback on</w:t>
      </w:r>
      <w:r w:rsidRPr="00B54D90" w:rsidR="00B54D90">
        <w:rPr>
          <w:rFonts w:ascii="Calibri" w:hAnsi="Calibri" w:eastAsia="Times New Roman" w:cs="Calibri"/>
          <w:lang w:eastAsia="en-GB"/>
        </w:rPr>
        <w:t>.</w:t>
      </w:r>
    </w:p>
    <w:p w:rsidRPr="00B54D90" w:rsidR="00B54D90" w:rsidP="001A635F" w:rsidRDefault="00B54D90" w14:paraId="61AE362A" w14:textId="4A43401F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ascii="Calibri" w:hAnsi="Calibri" w:eastAsia="Times New Roman" w:cs="Calibri"/>
          <w:lang w:eastAsia="en-GB"/>
        </w:rPr>
      </w:pPr>
      <w:r w:rsidRPr="00B54D90">
        <w:rPr>
          <w:rFonts w:ascii="Calibri" w:hAnsi="Calibri" w:eastAsia="Times New Roman" w:cs="Calibri"/>
          <w:lang w:eastAsia="en-GB"/>
        </w:rPr>
        <w:t>A</w:t>
      </w:r>
      <w:r w:rsidRPr="00B54D90" w:rsidR="001A635F">
        <w:rPr>
          <w:rFonts w:ascii="Calibri" w:hAnsi="Calibri" w:eastAsia="Times New Roman" w:cs="Calibri"/>
          <w:lang w:eastAsia="en-GB"/>
        </w:rPr>
        <w:t xml:space="preserve">sk them to </w:t>
      </w:r>
      <w:r w:rsidRPr="00B54D90">
        <w:rPr>
          <w:rFonts w:ascii="Calibri" w:hAnsi="Calibri" w:eastAsia="Times New Roman" w:cs="Calibri"/>
          <w:lang w:eastAsia="en-GB"/>
        </w:rPr>
        <w:t>complete the sections indicated for the Reviewer, and then return</w:t>
      </w:r>
      <w:r w:rsidRPr="00B54D90" w:rsidR="001A635F">
        <w:rPr>
          <w:rFonts w:ascii="Calibri" w:hAnsi="Calibri" w:eastAsia="Times New Roman" w:cs="Calibri"/>
          <w:lang w:eastAsia="en-GB"/>
        </w:rPr>
        <w:t xml:space="preserve"> the form to you. </w:t>
      </w:r>
    </w:p>
    <w:p w:rsidR="001A635F" w:rsidP="00B54D90" w:rsidRDefault="001A635F" w14:paraId="04F49CB6" w14:textId="2FF55318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ascii="Calibri" w:hAnsi="Calibri" w:eastAsia="Times New Roman" w:cs="Calibri"/>
          <w:lang w:eastAsia="en-GB"/>
        </w:rPr>
      </w:pPr>
      <w:r w:rsidRPr="00B54D90">
        <w:rPr>
          <w:rFonts w:ascii="Calibri" w:hAnsi="Calibri" w:eastAsia="Times New Roman" w:cs="Calibri"/>
          <w:lang w:eastAsia="en-GB"/>
        </w:rPr>
        <w:t xml:space="preserve">Reflect carefully on the feedback you receive– you may not agree with the opportunities but try to think about why the reviewer </w:t>
      </w:r>
      <w:r w:rsidRPr="001A635F">
        <w:rPr>
          <w:rFonts w:ascii="Calibri" w:hAnsi="Calibri" w:eastAsia="Times New Roman" w:cs="Calibri"/>
          <w:lang w:eastAsia="en-GB"/>
        </w:rPr>
        <w:t>has made the suggestions.  </w:t>
      </w:r>
      <w:r w:rsidR="00B54D90">
        <w:rPr>
          <w:rFonts w:ascii="Calibri" w:hAnsi="Calibri" w:eastAsia="Times New Roman" w:cs="Calibri"/>
          <w:lang w:eastAsia="en-GB"/>
        </w:rPr>
        <w:t>Add your reflections to the form.</w:t>
      </w:r>
    </w:p>
    <w:p w:rsidRPr="00B54D90" w:rsidR="001A635F" w:rsidP="00B54D90" w:rsidRDefault="00B54D90" w14:paraId="372C9FAD" w14:textId="2C14ED84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ascii="Calibri" w:hAnsi="Calibri" w:eastAsia="Times New Roman" w:cs="Calibri"/>
          <w:lang w:eastAsia="en-GB"/>
        </w:rPr>
      </w:pPr>
      <w:r>
        <w:rPr>
          <w:rFonts w:ascii="Calibri" w:hAnsi="Calibri" w:eastAsia="Times New Roman" w:cs="Calibri"/>
          <w:lang w:eastAsia="en-GB"/>
        </w:rPr>
        <w:t xml:space="preserve">Complete the Development section. </w:t>
      </w:r>
      <w:r w:rsidRPr="00B54D90" w:rsidR="001A635F">
        <w:rPr>
          <w:rFonts w:ascii="Calibri" w:hAnsi="Calibri" w:eastAsia="Times New Roman" w:cs="Calibri"/>
          <w:lang w:eastAsia="en-GB"/>
        </w:rPr>
        <w:t xml:space="preserve">Always </w:t>
      </w:r>
      <w:r>
        <w:rPr>
          <w:rFonts w:ascii="Calibri" w:hAnsi="Calibri" w:eastAsia="Times New Roman" w:cs="Calibri"/>
          <w:lang w:eastAsia="en-GB"/>
        </w:rPr>
        <w:t xml:space="preserve">try to </w:t>
      </w:r>
      <w:r w:rsidRPr="00B54D90" w:rsidR="001A635F">
        <w:rPr>
          <w:rFonts w:ascii="Calibri" w:hAnsi="Calibri" w:eastAsia="Times New Roman" w:cs="Calibri"/>
          <w:lang w:eastAsia="en-GB"/>
        </w:rPr>
        <w:t>have at least one action based on the feedback and a date when you will have done it.  </w:t>
      </w:r>
    </w:p>
    <w:p w:rsidR="006754DA" w:rsidP="002E69F8" w:rsidRDefault="006754DA" w14:paraId="55E97836" w14:textId="77777777">
      <w:pPr>
        <w:pStyle w:val="Heading2"/>
      </w:pPr>
    </w:p>
    <w:p w:rsidR="002E69F8" w:rsidP="002E69F8" w:rsidRDefault="006754DA" w14:paraId="0AB445BB" w14:textId="478B045C">
      <w:pPr>
        <w:pStyle w:val="Heading2"/>
        <w:rPr>
          <w:b/>
          <w:bCs/>
          <w:szCs w:val="28"/>
        </w:rPr>
      </w:pPr>
      <w:r>
        <w:t>Tips</w:t>
      </w:r>
    </w:p>
    <w:p w:rsidRPr="001A635F" w:rsidR="001A635F" w:rsidP="27231E82" w:rsidRDefault="001A635F" w14:paraId="3933E865" w14:textId="77777777">
      <w:pPr>
        <w:pStyle w:val="ListParagraph"/>
        <w:numPr>
          <w:ilvl w:val="0"/>
          <w:numId w:val="37"/>
        </w:numPr>
        <w:spacing w:after="0" w:line="240" w:lineRule="auto"/>
        <w:ind/>
        <w:textAlignment w:val="baseline"/>
        <w:rPr>
          <w:rFonts w:ascii="Calibri" w:hAnsi="Calibri" w:eastAsia="Times New Roman" w:cs="Calibri"/>
          <w:lang w:eastAsia="en-GB"/>
        </w:rPr>
      </w:pPr>
      <w:r w:rsidRPr="27231E82" w:rsidR="001A635F">
        <w:rPr>
          <w:rFonts w:ascii="Calibri" w:hAnsi="Calibri" w:eastAsia="Times New Roman" w:cs="Calibri"/>
          <w:lang w:eastAsia="en-GB"/>
        </w:rPr>
        <w:t>Plan ahead</w:t>
      </w:r>
      <w:r w:rsidRPr="27231E82" w:rsidR="001A635F">
        <w:rPr>
          <w:rFonts w:ascii="Calibri" w:hAnsi="Calibri" w:eastAsia="Times New Roman" w:cs="Calibri"/>
          <w:lang w:eastAsia="en-GB"/>
        </w:rPr>
        <w:t xml:space="preserve"> for collecting feedback. Think about what is coming up in your diary and opportunities to use one.  </w:t>
      </w:r>
    </w:p>
    <w:p w:rsidRPr="001A635F" w:rsidR="001A635F" w:rsidP="27231E82" w:rsidRDefault="001A635F" w14:paraId="17673267" w14:textId="77777777">
      <w:pPr>
        <w:pStyle w:val="ListParagraph"/>
        <w:numPr>
          <w:ilvl w:val="0"/>
          <w:numId w:val="37"/>
        </w:numPr>
        <w:spacing w:after="0" w:line="240" w:lineRule="auto"/>
        <w:ind/>
        <w:textAlignment w:val="baseline"/>
        <w:rPr>
          <w:rFonts w:ascii="Calibri" w:hAnsi="Calibri" w:eastAsia="Times New Roman" w:cs="Calibri"/>
          <w:lang w:eastAsia="en-GB"/>
        </w:rPr>
      </w:pPr>
      <w:r w:rsidRPr="27231E82" w:rsidR="001A635F">
        <w:rPr>
          <w:rFonts w:ascii="Calibri" w:hAnsi="Calibri" w:eastAsia="Times New Roman" w:cs="Calibri"/>
          <w:lang w:eastAsia="en-GB"/>
        </w:rPr>
        <w:t>Seek feedback from a variety of people when you have had some practice in seeking feedback. You will get a wider range of perspectives and greater insights if you cast your net wider.  </w:t>
      </w:r>
    </w:p>
    <w:p w:rsidRPr="001A635F" w:rsidR="001A635F" w:rsidP="27231E82" w:rsidRDefault="001A635F" w14:paraId="6D05465F" w14:textId="77E93022">
      <w:pPr>
        <w:pStyle w:val="ListParagraph"/>
        <w:numPr>
          <w:ilvl w:val="0"/>
          <w:numId w:val="37"/>
        </w:numPr>
        <w:spacing w:after="0" w:line="240" w:lineRule="auto"/>
        <w:ind/>
        <w:textAlignment w:val="baseline"/>
        <w:rPr>
          <w:rFonts w:ascii="Calibri" w:hAnsi="Calibri" w:eastAsia="Times New Roman" w:cs="Calibri"/>
          <w:lang w:eastAsia="en-GB"/>
        </w:rPr>
      </w:pPr>
      <w:r w:rsidRPr="27231E82" w:rsidR="001A635F">
        <w:rPr>
          <w:rFonts w:ascii="Calibri" w:hAnsi="Calibri" w:eastAsia="Times New Roman" w:cs="Calibri"/>
          <w:lang w:eastAsia="en-GB"/>
        </w:rPr>
        <w:t xml:space="preserve">Be flexible about the format of the feedback – if the reviewer prefers to use email to answer the questions, </w:t>
      </w:r>
      <w:r w:rsidRPr="27231E82" w:rsidR="001A635F">
        <w:rPr>
          <w:rFonts w:ascii="Calibri" w:hAnsi="Calibri" w:eastAsia="Times New Roman" w:cs="Calibri"/>
          <w:lang w:eastAsia="en-GB"/>
        </w:rPr>
        <w:t>that’s</w:t>
      </w:r>
      <w:r w:rsidRPr="27231E82" w:rsidR="001A635F">
        <w:rPr>
          <w:rFonts w:ascii="Calibri" w:hAnsi="Calibri" w:eastAsia="Times New Roman" w:cs="Calibri"/>
          <w:lang w:eastAsia="en-GB"/>
        </w:rPr>
        <w:t xml:space="preserve"> fine. Consider other options, such as creating a </w:t>
      </w:r>
      <w:r w:rsidRPr="27231E82" w:rsidR="23AD7E76">
        <w:rPr>
          <w:rFonts w:ascii="Calibri" w:hAnsi="Calibri" w:eastAsia="Times New Roman" w:cs="Calibri"/>
          <w:lang w:eastAsia="en-GB"/>
        </w:rPr>
        <w:t>Microsoft form</w:t>
      </w:r>
      <w:r w:rsidRPr="27231E82" w:rsidR="001A635F">
        <w:rPr>
          <w:rFonts w:ascii="Calibri" w:hAnsi="Calibri" w:eastAsia="Times New Roman" w:cs="Calibri"/>
          <w:lang w:eastAsia="en-GB"/>
        </w:rPr>
        <w:t xml:space="preserve"> </w:t>
      </w:r>
      <w:r w:rsidRPr="27231E82" w:rsidR="001A635F">
        <w:rPr>
          <w:rFonts w:ascii="Calibri" w:hAnsi="Calibri" w:eastAsia="Times New Roman" w:cs="Calibri"/>
          <w:lang w:eastAsia="en-GB"/>
        </w:rPr>
        <w:t xml:space="preserve">for </w:t>
      </w:r>
      <w:r w:rsidRPr="27231E82" w:rsidR="001A635F">
        <w:rPr>
          <w:rFonts w:ascii="Calibri" w:hAnsi="Calibri" w:eastAsia="Times New Roman" w:cs="Calibri"/>
          <w:lang w:eastAsia="en-GB"/>
        </w:rPr>
        <w:t xml:space="preserve">reviewers to complete and </w:t>
      </w:r>
      <w:r w:rsidRPr="27231E82" w:rsidR="001A635F">
        <w:rPr>
          <w:rFonts w:ascii="Calibri" w:hAnsi="Calibri" w:eastAsia="Times New Roman" w:cs="Calibri"/>
          <w:lang w:eastAsia="en-GB"/>
        </w:rPr>
        <w:t>submi</w:t>
      </w:r>
      <w:r w:rsidRPr="27231E82" w:rsidR="001A635F">
        <w:rPr>
          <w:rFonts w:ascii="Calibri" w:hAnsi="Calibri" w:eastAsia="Times New Roman" w:cs="Calibri"/>
          <w:lang w:eastAsia="en-GB"/>
        </w:rPr>
        <w:t>t</w:t>
      </w:r>
      <w:r w:rsidRPr="27231E82" w:rsidR="001A635F">
        <w:rPr>
          <w:rFonts w:ascii="Calibri" w:hAnsi="Calibri" w:eastAsia="Times New Roman" w:cs="Calibri"/>
          <w:lang w:eastAsia="en-GB"/>
        </w:rPr>
        <w:t>.  </w:t>
      </w:r>
    </w:p>
    <w:p w:rsidRPr="001A635F" w:rsidR="001A635F" w:rsidP="27231E82" w:rsidRDefault="001A635F" w14:paraId="7E69AA1C" w14:textId="77777777">
      <w:pPr>
        <w:pStyle w:val="ListParagraph"/>
        <w:numPr>
          <w:ilvl w:val="0"/>
          <w:numId w:val="37"/>
        </w:numPr>
        <w:spacing w:after="0" w:line="240" w:lineRule="auto"/>
        <w:ind/>
        <w:textAlignment w:val="baseline"/>
        <w:rPr>
          <w:rFonts w:ascii="Calibri" w:hAnsi="Calibri" w:eastAsia="Times New Roman" w:cs="Calibri"/>
          <w:lang w:eastAsia="en-GB"/>
        </w:rPr>
      </w:pPr>
      <w:r w:rsidRPr="27231E82" w:rsidR="001A635F">
        <w:rPr>
          <w:rFonts w:ascii="Calibri" w:hAnsi="Calibri" w:eastAsia="Times New Roman" w:cs="Calibri"/>
          <w:lang w:eastAsia="en-GB"/>
        </w:rPr>
        <w:t xml:space="preserve">Keep and review your feedback at regular intervals - you may see a theme </w:t>
      </w:r>
      <w:r w:rsidRPr="27231E82" w:rsidR="001A635F">
        <w:rPr>
          <w:rFonts w:ascii="Calibri" w:hAnsi="Calibri" w:eastAsia="Times New Roman" w:cs="Calibri"/>
          <w:lang w:eastAsia="en-GB"/>
        </w:rPr>
        <w:t>emerging</w:t>
      </w:r>
      <w:r w:rsidRPr="27231E82" w:rsidR="001A635F">
        <w:rPr>
          <w:rFonts w:ascii="Calibri" w:hAnsi="Calibri" w:eastAsia="Times New Roman" w:cs="Calibri"/>
          <w:lang w:eastAsia="en-GB"/>
        </w:rPr>
        <w:t xml:space="preserve"> that you would like to focus on in your personal development.  </w:t>
      </w:r>
    </w:p>
    <w:p w:rsidRPr="001A635F" w:rsidR="001A635F" w:rsidP="27231E82" w:rsidRDefault="001A635F" w14:paraId="36B00143" w14:textId="77777777">
      <w:pPr>
        <w:pStyle w:val="ListParagraph"/>
        <w:numPr>
          <w:ilvl w:val="0"/>
          <w:numId w:val="37"/>
        </w:numPr>
        <w:spacing w:after="0" w:line="240" w:lineRule="auto"/>
        <w:ind/>
        <w:textAlignment w:val="baseline"/>
        <w:rPr>
          <w:rFonts w:ascii="Calibri" w:hAnsi="Calibri" w:eastAsia="Times New Roman" w:cs="Calibri"/>
          <w:lang w:eastAsia="en-GB"/>
        </w:rPr>
      </w:pPr>
      <w:r w:rsidRPr="27231E82" w:rsidR="001A635F">
        <w:rPr>
          <w:rFonts w:ascii="Calibri" w:hAnsi="Calibri" w:eastAsia="Times New Roman" w:cs="Calibri"/>
          <w:lang w:eastAsia="en-GB"/>
        </w:rPr>
        <w:t xml:space="preserve">Feedback Forms are for your personal use and do not need to be shared with </w:t>
      </w:r>
      <w:r w:rsidRPr="27231E82" w:rsidR="001A635F">
        <w:rPr>
          <w:rFonts w:ascii="Calibri" w:hAnsi="Calibri" w:eastAsia="Times New Roman" w:cs="Calibri"/>
          <w:lang w:eastAsia="en-GB"/>
        </w:rPr>
        <w:t>anyone</w:t>
      </w:r>
      <w:r w:rsidRPr="27231E82" w:rsidR="001A635F">
        <w:rPr>
          <w:rFonts w:ascii="Calibri" w:hAnsi="Calibri" w:eastAsia="Times New Roman" w:cs="Calibri"/>
          <w:lang w:eastAsia="en-GB"/>
        </w:rPr>
        <w:t xml:space="preserve"> but you may find it helpful to use them to plan for your PDR or to support requests for training or other development. </w:t>
      </w:r>
    </w:p>
    <w:p w:rsidRPr="000C4442" w:rsidR="5F2A3711" w:rsidP="27231E82" w:rsidRDefault="5F2A3711" w14:paraId="78BCAD88" w14:textId="2C72E8A9">
      <w:pPr>
        <w:pStyle w:val="Normal"/>
        <w:spacing w:after="0" w:line="276" w:lineRule="auto"/>
      </w:pPr>
    </w:p>
    <w:sectPr w:rsidRPr="000C4442" w:rsidR="5F2A3711" w:rsidSect="00FA4FCE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440" w:right="1440" w:bottom="1440" w:left="1440" w:header="5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6DB" w:rsidRDefault="002A36DB" w14:paraId="7424B6B6" w14:textId="77777777">
      <w:pPr>
        <w:spacing w:after="0" w:line="240" w:lineRule="auto"/>
      </w:pPr>
      <w:r>
        <w:separator/>
      </w:r>
    </w:p>
  </w:endnote>
  <w:endnote w:type="continuationSeparator" w:id="0">
    <w:p w:rsidR="002A36DB" w:rsidRDefault="002A36DB" w14:paraId="090A470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Sterling-Bold">
    <w:panose1 w:val="02000700000000000000"/>
    <w:charset w:val="00"/>
    <w:family w:val="auto"/>
    <w:pitch w:val="variable"/>
    <w:sig w:usb0="8000002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64" w:type="dxa"/>
      <w:tblInd w:w="-715" w:type="dxa"/>
      <w:tblLayout w:type="fixed"/>
      <w:tblLook w:val="06A0" w:firstRow="1" w:lastRow="0" w:firstColumn="1" w:lastColumn="0" w:noHBand="1" w:noVBand="1"/>
    </w:tblPr>
    <w:tblGrid>
      <w:gridCol w:w="5677"/>
      <w:gridCol w:w="1299"/>
      <w:gridCol w:w="3488"/>
    </w:tblGrid>
    <w:tr w:rsidR="2F027619" w:rsidTr="00FA4FCE" w14:paraId="12503E92" w14:textId="77777777">
      <w:trPr>
        <w:trHeight w:val="122"/>
      </w:trPr>
      <w:tc>
        <w:tcPr>
          <w:tcW w:w="5677" w:type="dxa"/>
        </w:tcPr>
        <w:p w:rsidR="00FA4FCE" w:rsidP="00FA4FCE" w:rsidRDefault="00FA4FCE" w14:paraId="77AC7B45" w14:textId="77777777">
          <w:pPr>
            <w:pStyle w:val="Header"/>
            <w:ind w:left="-115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Focus Online Toolkit </w:t>
          </w:r>
          <w:hyperlink w:history="1" r:id="rId1">
            <w:r w:rsidRPr="00DF5BA7" w:rsidR="001C4445">
              <w:rPr>
                <w:rStyle w:val="Hyperlink"/>
                <w:sz w:val="18"/>
                <w:szCs w:val="18"/>
              </w:rPr>
              <w:t>https://focus.admin.ox.ac.uk</w:t>
            </w:r>
          </w:hyperlink>
          <w:r w:rsidRPr="00FA4FCE" w:rsidR="006D5480">
            <w:rPr>
              <w:sz w:val="18"/>
              <w:szCs w:val="18"/>
            </w:rPr>
            <w:t xml:space="preserve"> </w:t>
          </w:r>
        </w:p>
        <w:p w:rsidRPr="00FA4FCE" w:rsidR="2F027619" w:rsidP="00FA4FCE" w:rsidRDefault="006D5480" w14:paraId="2F020333" w14:textId="77777777">
          <w:pPr>
            <w:pStyle w:val="Header"/>
            <w:ind w:left="-115"/>
            <w:rPr>
              <w:sz w:val="18"/>
              <w:szCs w:val="18"/>
            </w:rPr>
          </w:pPr>
          <w:r w:rsidRPr="00FA4FCE">
            <w:rPr>
              <w:sz w:val="18"/>
              <w:szCs w:val="18"/>
            </w:rPr>
            <w:t>focus@admin.ox.ac</w:t>
          </w:r>
          <w:r w:rsidR="00FA4FCE">
            <w:rPr>
              <w:sz w:val="18"/>
              <w:szCs w:val="18"/>
            </w:rPr>
            <w:t>.uk</w:t>
          </w:r>
        </w:p>
      </w:tc>
      <w:tc>
        <w:tcPr>
          <w:tcW w:w="1299" w:type="dxa"/>
        </w:tcPr>
        <w:p w:rsidR="2F027619" w:rsidP="2F027619" w:rsidRDefault="2F027619" w14:paraId="7B417C30" w14:textId="77777777">
          <w:pPr>
            <w:pStyle w:val="Header"/>
            <w:jc w:val="center"/>
          </w:pPr>
        </w:p>
      </w:tc>
      <w:tc>
        <w:tcPr>
          <w:tcW w:w="3488" w:type="dxa"/>
        </w:tcPr>
        <w:p w:rsidR="2F027619" w:rsidP="2F027619" w:rsidRDefault="00FA4FCE" w14:paraId="1A463447" w14:textId="102BE66F">
          <w:pPr>
            <w:pStyle w:val="Header"/>
            <w:ind w:right="-115"/>
            <w:jc w:val="right"/>
          </w:pPr>
          <w:r w:rsidRPr="00FA4FCE">
            <w:rPr>
              <w:sz w:val="18"/>
              <w:szCs w:val="18"/>
            </w:rPr>
            <w:t xml:space="preserve">v1 </w:t>
          </w:r>
          <w:r w:rsidR="00B54D90">
            <w:rPr>
              <w:sz w:val="18"/>
              <w:szCs w:val="18"/>
            </w:rPr>
            <w:t>April</w:t>
          </w:r>
          <w:r w:rsidRPr="00FA4FCE">
            <w:rPr>
              <w:sz w:val="18"/>
              <w:szCs w:val="18"/>
            </w:rPr>
            <w:t xml:space="preserve"> 20</w:t>
          </w:r>
          <w:r w:rsidR="00B54D90">
            <w:rPr>
              <w:sz w:val="18"/>
              <w:szCs w:val="18"/>
            </w:rPr>
            <w:t>24</w:t>
          </w:r>
        </w:p>
      </w:tc>
    </w:tr>
  </w:tbl>
  <w:p w:rsidR="2F027619" w:rsidP="2F027619" w:rsidRDefault="2F027619" w14:paraId="2B7D120D" w14:textId="35457F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2F027619" w:rsidTr="2F027619" w14:paraId="1C7C4BDB" w14:textId="77777777">
      <w:tc>
        <w:tcPr>
          <w:tcW w:w="3009" w:type="dxa"/>
        </w:tcPr>
        <w:p w:rsidR="2F027619" w:rsidP="2F027619" w:rsidRDefault="2F027619" w14:paraId="076B5EB9" w14:textId="77777777">
          <w:pPr>
            <w:pStyle w:val="Header"/>
            <w:ind w:left="-115"/>
          </w:pPr>
        </w:p>
      </w:tc>
      <w:tc>
        <w:tcPr>
          <w:tcW w:w="3009" w:type="dxa"/>
        </w:tcPr>
        <w:p w:rsidR="2F027619" w:rsidP="2F027619" w:rsidRDefault="2F027619" w14:paraId="3D1D93A8" w14:textId="77777777">
          <w:pPr>
            <w:pStyle w:val="Header"/>
            <w:jc w:val="center"/>
          </w:pPr>
        </w:p>
      </w:tc>
      <w:tc>
        <w:tcPr>
          <w:tcW w:w="3009" w:type="dxa"/>
        </w:tcPr>
        <w:p w:rsidR="2F027619" w:rsidP="2F027619" w:rsidRDefault="2F027619" w14:paraId="32B67391" w14:textId="77777777">
          <w:pPr>
            <w:pStyle w:val="Header"/>
            <w:ind w:right="-115"/>
            <w:jc w:val="right"/>
          </w:pPr>
        </w:p>
      </w:tc>
    </w:tr>
  </w:tbl>
  <w:p w:rsidR="2F027619" w:rsidP="2F027619" w:rsidRDefault="2F027619" w14:paraId="6776E3A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6DB" w:rsidRDefault="002A36DB" w14:paraId="2F69AA87" w14:textId="77777777">
      <w:pPr>
        <w:spacing w:after="0" w:line="240" w:lineRule="auto"/>
      </w:pPr>
      <w:r>
        <w:separator/>
      </w:r>
    </w:p>
  </w:footnote>
  <w:footnote w:type="continuationSeparator" w:id="0">
    <w:p w:rsidR="002A36DB" w:rsidRDefault="002A36DB" w14:paraId="6DAF9B4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W w:w="9027" w:type="dxa"/>
      <w:tblInd w:w="-2871" w:type="dxa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2F027619" w:rsidTr="00941C9D" w14:paraId="0A0E8EBE" w14:textId="77777777">
      <w:tc>
        <w:tcPr>
          <w:tcW w:w="3009" w:type="dxa"/>
        </w:tcPr>
        <w:p w:rsidR="2F027619" w:rsidP="2F027619" w:rsidRDefault="2F027619" w14:paraId="328E2455" w14:textId="77777777">
          <w:pPr>
            <w:pStyle w:val="Header"/>
            <w:ind w:left="-115"/>
          </w:pPr>
        </w:p>
      </w:tc>
      <w:tc>
        <w:tcPr>
          <w:tcW w:w="3009" w:type="dxa"/>
        </w:tcPr>
        <w:p w:rsidR="2F027619" w:rsidP="2F027619" w:rsidRDefault="2F027619" w14:paraId="1214B1FD" w14:textId="77777777">
          <w:pPr>
            <w:pStyle w:val="Header"/>
            <w:jc w:val="center"/>
          </w:pPr>
        </w:p>
      </w:tc>
      <w:tc>
        <w:tcPr>
          <w:tcW w:w="3009" w:type="dxa"/>
        </w:tcPr>
        <w:p w:rsidR="2F027619" w:rsidP="2F027619" w:rsidRDefault="2F027619" w14:paraId="3EFCF9F9" w14:textId="77777777">
          <w:pPr>
            <w:pStyle w:val="Header"/>
            <w:ind w:right="-115"/>
            <w:jc w:val="right"/>
          </w:pPr>
        </w:p>
      </w:tc>
    </w:tr>
  </w:tbl>
  <w:p w:rsidR="2F027619" w:rsidP="00E155D7" w:rsidRDefault="00E155D7" w14:paraId="6B86B4DC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3DD4D59" wp14:editId="2BECFEEA">
          <wp:simplePos x="0" y="0"/>
          <wp:positionH relativeFrom="margin">
            <wp:posOffset>-714375</wp:posOffset>
          </wp:positionH>
          <wp:positionV relativeFrom="paragraph">
            <wp:posOffset>12065</wp:posOffset>
          </wp:positionV>
          <wp:extent cx="7146290" cy="490855"/>
          <wp:effectExtent l="38100" t="57150" r="54610" b="4254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gs and magnifier - decorative blue background - no Focus wordin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222" r="32356" b="49243"/>
                  <a:stretch/>
                </pic:blipFill>
                <pic:spPr bwMode="auto">
                  <a:xfrm>
                    <a:off x="0" y="0"/>
                    <a:ext cx="7146290" cy="490855"/>
                  </a:xfrm>
                  <a:prstGeom prst="rect">
                    <a:avLst/>
                  </a:prstGeom>
                  <a:ln>
                    <a:noFill/>
                  </a:ln>
                  <a:scene3d>
                    <a:camera prst="orthographicFront">
                      <a:rot lat="0" lon="10800000" rev="0"/>
                    </a:camera>
                    <a:lightRig rig="threePt" dir="t"/>
                  </a:scene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2F027619" w:rsidTr="2F027619" w14:paraId="143AE8C9" w14:textId="77777777">
      <w:tc>
        <w:tcPr>
          <w:tcW w:w="3009" w:type="dxa"/>
        </w:tcPr>
        <w:p w:rsidR="2F027619" w:rsidP="2F027619" w:rsidRDefault="2F027619" w14:paraId="070914E0" w14:textId="77777777">
          <w:pPr>
            <w:pStyle w:val="Header"/>
            <w:ind w:left="-115"/>
          </w:pPr>
        </w:p>
      </w:tc>
      <w:tc>
        <w:tcPr>
          <w:tcW w:w="3009" w:type="dxa"/>
        </w:tcPr>
        <w:p w:rsidR="2F027619" w:rsidP="2F027619" w:rsidRDefault="2F027619" w14:paraId="02727945" w14:textId="77777777">
          <w:pPr>
            <w:pStyle w:val="Header"/>
            <w:jc w:val="center"/>
          </w:pPr>
        </w:p>
      </w:tc>
      <w:tc>
        <w:tcPr>
          <w:tcW w:w="3009" w:type="dxa"/>
        </w:tcPr>
        <w:p w:rsidR="2F027619" w:rsidP="2F027619" w:rsidRDefault="2F027619" w14:paraId="7CA2FFC3" w14:textId="77777777">
          <w:pPr>
            <w:pStyle w:val="Header"/>
            <w:ind w:right="-115"/>
            <w:jc w:val="right"/>
          </w:pPr>
        </w:p>
      </w:tc>
    </w:tr>
  </w:tbl>
  <w:p w:rsidR="2F027619" w:rsidP="2F027619" w:rsidRDefault="2F027619" w14:paraId="330124B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6">
    <w:nsid w:val="1e10c0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0A6907"/>
    <w:multiLevelType w:val="multilevel"/>
    <w:tmpl w:val="10CA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47B23EF"/>
    <w:multiLevelType w:val="hybridMultilevel"/>
    <w:tmpl w:val="A5D4646C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E566E8"/>
    <w:multiLevelType w:val="hybridMultilevel"/>
    <w:tmpl w:val="1F1CF952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9606276"/>
    <w:multiLevelType w:val="hybridMultilevel"/>
    <w:tmpl w:val="1092185A"/>
    <w:lvl w:ilvl="0" w:tplc="7D2A13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62A8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B4D6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C6D4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1AD3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06B0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2A4D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3AE9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AE53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0C0B31"/>
    <w:multiLevelType w:val="hybridMultilevel"/>
    <w:tmpl w:val="0EA2B392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2C31BB"/>
    <w:multiLevelType w:val="hybridMultilevel"/>
    <w:tmpl w:val="FFFFFFFF"/>
    <w:lvl w:ilvl="0" w:tplc="10BA1A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E2CD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ACAD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DCB8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B614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FC06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CE08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DEF1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C05F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E15054"/>
    <w:multiLevelType w:val="hybridMultilevel"/>
    <w:tmpl w:val="FFFFFFFF"/>
    <w:lvl w:ilvl="0" w:tplc="BC2445BE">
      <w:start w:val="1"/>
      <w:numFmt w:val="decimal"/>
      <w:lvlText w:val="%1."/>
      <w:lvlJc w:val="left"/>
      <w:pPr>
        <w:ind w:left="360" w:hanging="360"/>
      </w:pPr>
    </w:lvl>
    <w:lvl w:ilvl="1" w:tplc="D50CBF1E">
      <w:start w:val="1"/>
      <w:numFmt w:val="lowerLetter"/>
      <w:lvlText w:val="%2."/>
      <w:lvlJc w:val="left"/>
      <w:pPr>
        <w:ind w:left="1080" w:hanging="360"/>
      </w:pPr>
    </w:lvl>
    <w:lvl w:ilvl="2" w:tplc="880A67CA">
      <w:start w:val="1"/>
      <w:numFmt w:val="lowerRoman"/>
      <w:lvlText w:val="%3."/>
      <w:lvlJc w:val="right"/>
      <w:pPr>
        <w:ind w:left="1800" w:hanging="180"/>
      </w:pPr>
    </w:lvl>
    <w:lvl w:ilvl="3" w:tplc="4BFC6834">
      <w:start w:val="1"/>
      <w:numFmt w:val="decimal"/>
      <w:lvlText w:val="%4."/>
      <w:lvlJc w:val="left"/>
      <w:pPr>
        <w:ind w:left="2520" w:hanging="360"/>
      </w:pPr>
    </w:lvl>
    <w:lvl w:ilvl="4" w:tplc="188ABDFA">
      <w:start w:val="1"/>
      <w:numFmt w:val="lowerLetter"/>
      <w:lvlText w:val="%5."/>
      <w:lvlJc w:val="left"/>
      <w:pPr>
        <w:ind w:left="3240" w:hanging="360"/>
      </w:pPr>
    </w:lvl>
    <w:lvl w:ilvl="5" w:tplc="ADB6CD36">
      <w:start w:val="1"/>
      <w:numFmt w:val="lowerRoman"/>
      <w:lvlText w:val="%6."/>
      <w:lvlJc w:val="right"/>
      <w:pPr>
        <w:ind w:left="3960" w:hanging="180"/>
      </w:pPr>
    </w:lvl>
    <w:lvl w:ilvl="6" w:tplc="15ACC5D4">
      <w:start w:val="1"/>
      <w:numFmt w:val="decimal"/>
      <w:lvlText w:val="%7."/>
      <w:lvlJc w:val="left"/>
      <w:pPr>
        <w:ind w:left="4680" w:hanging="360"/>
      </w:pPr>
    </w:lvl>
    <w:lvl w:ilvl="7" w:tplc="0C88FCE0">
      <w:start w:val="1"/>
      <w:numFmt w:val="lowerLetter"/>
      <w:lvlText w:val="%8."/>
      <w:lvlJc w:val="left"/>
      <w:pPr>
        <w:ind w:left="5400" w:hanging="360"/>
      </w:pPr>
    </w:lvl>
    <w:lvl w:ilvl="8" w:tplc="E0C81260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5A67AA"/>
    <w:multiLevelType w:val="hybridMultilevel"/>
    <w:tmpl w:val="FFFFFFFF"/>
    <w:lvl w:ilvl="0" w:tplc="5BD434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9C91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3474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66CE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3226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3ACD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549C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7677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6C4C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5C07B7"/>
    <w:multiLevelType w:val="hybridMultilevel"/>
    <w:tmpl w:val="FFFFFFFF"/>
    <w:lvl w:ilvl="0" w:tplc="639A7A5E">
      <w:start w:val="1"/>
      <w:numFmt w:val="decimal"/>
      <w:lvlText w:val="%1."/>
      <w:lvlJc w:val="left"/>
      <w:pPr>
        <w:ind w:left="720" w:hanging="360"/>
      </w:pPr>
    </w:lvl>
    <w:lvl w:ilvl="1" w:tplc="FCAAD43A">
      <w:start w:val="1"/>
      <w:numFmt w:val="lowerLetter"/>
      <w:lvlText w:val="%2."/>
      <w:lvlJc w:val="left"/>
      <w:pPr>
        <w:ind w:left="1440" w:hanging="360"/>
      </w:pPr>
    </w:lvl>
    <w:lvl w:ilvl="2" w:tplc="73DC5AC4">
      <w:start w:val="1"/>
      <w:numFmt w:val="lowerRoman"/>
      <w:lvlText w:val="%3."/>
      <w:lvlJc w:val="right"/>
      <w:pPr>
        <w:ind w:left="2160" w:hanging="180"/>
      </w:pPr>
    </w:lvl>
    <w:lvl w:ilvl="3" w:tplc="ABCC4E06">
      <w:start w:val="1"/>
      <w:numFmt w:val="decimal"/>
      <w:lvlText w:val="%4."/>
      <w:lvlJc w:val="left"/>
      <w:pPr>
        <w:ind w:left="2880" w:hanging="360"/>
      </w:pPr>
    </w:lvl>
    <w:lvl w:ilvl="4" w:tplc="9E2EC600">
      <w:start w:val="1"/>
      <w:numFmt w:val="lowerLetter"/>
      <w:lvlText w:val="%5."/>
      <w:lvlJc w:val="left"/>
      <w:pPr>
        <w:ind w:left="3600" w:hanging="360"/>
      </w:pPr>
    </w:lvl>
    <w:lvl w:ilvl="5" w:tplc="7F4AD190">
      <w:start w:val="1"/>
      <w:numFmt w:val="lowerRoman"/>
      <w:lvlText w:val="%6."/>
      <w:lvlJc w:val="right"/>
      <w:pPr>
        <w:ind w:left="4320" w:hanging="180"/>
      </w:pPr>
    </w:lvl>
    <w:lvl w:ilvl="6" w:tplc="F8A6951C">
      <w:start w:val="1"/>
      <w:numFmt w:val="decimal"/>
      <w:lvlText w:val="%7."/>
      <w:lvlJc w:val="left"/>
      <w:pPr>
        <w:ind w:left="5040" w:hanging="360"/>
      </w:pPr>
    </w:lvl>
    <w:lvl w:ilvl="7" w:tplc="E8849F26">
      <w:start w:val="1"/>
      <w:numFmt w:val="lowerLetter"/>
      <w:lvlText w:val="%8."/>
      <w:lvlJc w:val="left"/>
      <w:pPr>
        <w:ind w:left="5760" w:hanging="360"/>
      </w:pPr>
    </w:lvl>
    <w:lvl w:ilvl="8" w:tplc="1DF494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B7B83"/>
    <w:multiLevelType w:val="hybridMultilevel"/>
    <w:tmpl w:val="FFFFFFFF"/>
    <w:lvl w:ilvl="0" w:tplc="604800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562A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02B1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EAF3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0244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22F9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74FE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A0B7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B42F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97401A"/>
    <w:multiLevelType w:val="hybridMultilevel"/>
    <w:tmpl w:val="B800867A"/>
    <w:lvl w:ilvl="0" w:tplc="7CBCA1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883E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CEDA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0677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2697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C4E3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F629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F25C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6C3E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1F825CB"/>
    <w:multiLevelType w:val="hybridMultilevel"/>
    <w:tmpl w:val="F0D0E6F0"/>
    <w:lvl w:ilvl="0" w:tplc="1EBECF9A">
      <w:start w:val="1"/>
      <w:numFmt w:val="bullet"/>
      <w:pStyle w:val="Box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37960F4"/>
    <w:multiLevelType w:val="multilevel"/>
    <w:tmpl w:val="59A6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5EB2BA0"/>
    <w:multiLevelType w:val="hybridMultilevel"/>
    <w:tmpl w:val="FFFFFFFF"/>
    <w:lvl w:ilvl="0" w:tplc="ACBE9900">
      <w:start w:val="1"/>
      <w:numFmt w:val="decimal"/>
      <w:lvlText w:val="%1."/>
      <w:lvlJc w:val="left"/>
      <w:pPr>
        <w:ind w:left="720" w:hanging="360"/>
      </w:pPr>
    </w:lvl>
    <w:lvl w:ilvl="1" w:tplc="405455B2">
      <w:start w:val="1"/>
      <w:numFmt w:val="lowerLetter"/>
      <w:lvlText w:val="%2."/>
      <w:lvlJc w:val="left"/>
      <w:pPr>
        <w:ind w:left="1440" w:hanging="360"/>
      </w:pPr>
    </w:lvl>
    <w:lvl w:ilvl="2" w:tplc="0984530E">
      <w:start w:val="1"/>
      <w:numFmt w:val="lowerRoman"/>
      <w:lvlText w:val="%3."/>
      <w:lvlJc w:val="right"/>
      <w:pPr>
        <w:ind w:left="2160" w:hanging="180"/>
      </w:pPr>
    </w:lvl>
    <w:lvl w:ilvl="3" w:tplc="B4D60AFA">
      <w:start w:val="1"/>
      <w:numFmt w:val="decimal"/>
      <w:lvlText w:val="%4."/>
      <w:lvlJc w:val="left"/>
      <w:pPr>
        <w:ind w:left="2880" w:hanging="360"/>
      </w:pPr>
    </w:lvl>
    <w:lvl w:ilvl="4" w:tplc="85E0432E">
      <w:start w:val="1"/>
      <w:numFmt w:val="lowerLetter"/>
      <w:lvlText w:val="%5."/>
      <w:lvlJc w:val="left"/>
      <w:pPr>
        <w:ind w:left="3600" w:hanging="360"/>
      </w:pPr>
    </w:lvl>
    <w:lvl w:ilvl="5" w:tplc="AB6E3C90">
      <w:start w:val="1"/>
      <w:numFmt w:val="lowerRoman"/>
      <w:lvlText w:val="%6."/>
      <w:lvlJc w:val="right"/>
      <w:pPr>
        <w:ind w:left="4320" w:hanging="180"/>
      </w:pPr>
    </w:lvl>
    <w:lvl w:ilvl="6" w:tplc="BB2ACD9A">
      <w:start w:val="1"/>
      <w:numFmt w:val="decimal"/>
      <w:lvlText w:val="%7."/>
      <w:lvlJc w:val="left"/>
      <w:pPr>
        <w:ind w:left="5040" w:hanging="360"/>
      </w:pPr>
    </w:lvl>
    <w:lvl w:ilvl="7" w:tplc="442E0E66">
      <w:start w:val="1"/>
      <w:numFmt w:val="lowerLetter"/>
      <w:lvlText w:val="%8."/>
      <w:lvlJc w:val="left"/>
      <w:pPr>
        <w:ind w:left="5760" w:hanging="360"/>
      </w:pPr>
    </w:lvl>
    <w:lvl w:ilvl="8" w:tplc="A4F25B4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23F9A"/>
    <w:multiLevelType w:val="multilevel"/>
    <w:tmpl w:val="54CA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8AE35F0"/>
    <w:multiLevelType w:val="multilevel"/>
    <w:tmpl w:val="0666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F9A37CE"/>
    <w:multiLevelType w:val="hybridMultilevel"/>
    <w:tmpl w:val="286C1722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40067A0"/>
    <w:multiLevelType w:val="multilevel"/>
    <w:tmpl w:val="7610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905183A"/>
    <w:multiLevelType w:val="hybridMultilevel"/>
    <w:tmpl w:val="53E4C182"/>
    <w:lvl w:ilvl="0" w:tplc="4B5EAE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FA38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38A7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4A5B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7E6C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24D2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5E79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6001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26E0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BEF5FC4"/>
    <w:multiLevelType w:val="hybridMultilevel"/>
    <w:tmpl w:val="FFFFFFFF"/>
    <w:lvl w:ilvl="0" w:tplc="543E20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EE31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1A13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AE84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669A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7CBA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DA0B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22DE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8E21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BFA0CE5"/>
    <w:multiLevelType w:val="multilevel"/>
    <w:tmpl w:val="E3A6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503F4386"/>
    <w:multiLevelType w:val="hybridMultilevel"/>
    <w:tmpl w:val="4D40FB62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50B5211"/>
    <w:multiLevelType w:val="hybridMultilevel"/>
    <w:tmpl w:val="FFFFFFFF"/>
    <w:lvl w:ilvl="0" w:tplc="4EAEE3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7841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FADE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740C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504B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E294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62E0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5004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E0DE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C433B43"/>
    <w:multiLevelType w:val="hybridMultilevel"/>
    <w:tmpl w:val="FFFFFFFF"/>
    <w:lvl w:ilvl="0" w:tplc="8A4030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3E82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0C36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B243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2292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DAF3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960B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5049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607D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EA22D95"/>
    <w:multiLevelType w:val="hybridMultilevel"/>
    <w:tmpl w:val="C768841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6A0618A"/>
    <w:multiLevelType w:val="hybridMultilevel"/>
    <w:tmpl w:val="FFFFFFFF"/>
    <w:lvl w:ilvl="0" w:tplc="913E65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EE7F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CAC4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EAB3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42C5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A472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7254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F0B3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D847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87F1B13"/>
    <w:multiLevelType w:val="multilevel"/>
    <w:tmpl w:val="C31E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70E53E91"/>
    <w:multiLevelType w:val="hybridMultilevel"/>
    <w:tmpl w:val="F3AE0832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2EB66ED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B50E6B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A18D76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ABE603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C08A235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9026651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0F462F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048665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2AC0A94"/>
    <w:multiLevelType w:val="hybridMultilevel"/>
    <w:tmpl w:val="091E0C8E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735F64A3"/>
    <w:multiLevelType w:val="hybridMultilevel"/>
    <w:tmpl w:val="388E03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40649BD"/>
    <w:multiLevelType w:val="hybridMultilevel"/>
    <w:tmpl w:val="1A522D08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74D43E23"/>
    <w:multiLevelType w:val="hybridMultilevel"/>
    <w:tmpl w:val="053C1050"/>
    <w:lvl w:ilvl="0" w:tplc="18549E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B20C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6077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3A52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0486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24CC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568B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2C2B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3AA9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97F4506"/>
    <w:multiLevelType w:val="multilevel"/>
    <w:tmpl w:val="979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79C13702"/>
    <w:multiLevelType w:val="hybridMultilevel"/>
    <w:tmpl w:val="319203FC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7D1721A4"/>
    <w:multiLevelType w:val="hybridMultilevel"/>
    <w:tmpl w:val="FFFFFFFF"/>
    <w:lvl w:ilvl="0" w:tplc="6F9E79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B66E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50E6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18D7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BE60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8A23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2665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F462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4866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E892426"/>
    <w:multiLevelType w:val="hybridMultilevel"/>
    <w:tmpl w:val="CFA8D63E"/>
    <w:lvl w:ilvl="0" w:tplc="F7D8AF48">
      <w:start w:val="5"/>
      <w:numFmt w:val="decimal"/>
      <w:lvlText w:val="%1"/>
      <w:lvlJc w:val="left"/>
      <w:pPr>
        <w:ind w:left="720" w:hanging="360"/>
      </w:pPr>
      <w:rPr>
        <w:rFonts w:hint="default" w:eastAsia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37">
    <w:abstractNumId w:val="36"/>
  </w:num>
  <w:num w:numId="1">
    <w:abstractNumId w:val="23"/>
  </w:num>
  <w:num w:numId="2">
    <w:abstractNumId w:val="6"/>
  </w:num>
  <w:num w:numId="3">
    <w:abstractNumId w:val="13"/>
  </w:num>
  <w:num w:numId="4">
    <w:abstractNumId w:val="34"/>
  </w:num>
  <w:num w:numId="5">
    <w:abstractNumId w:val="9"/>
  </w:num>
  <w:num w:numId="6">
    <w:abstractNumId w:val="8"/>
  </w:num>
  <w:num w:numId="7">
    <w:abstractNumId w:val="22"/>
  </w:num>
  <w:num w:numId="8">
    <w:abstractNumId w:val="5"/>
  </w:num>
  <w:num w:numId="9">
    <w:abstractNumId w:val="19"/>
  </w:num>
  <w:num w:numId="10">
    <w:abstractNumId w:val="25"/>
  </w:num>
  <w:num w:numId="11">
    <w:abstractNumId w:val="7"/>
  </w:num>
  <w:num w:numId="12">
    <w:abstractNumId w:val="35"/>
  </w:num>
  <w:num w:numId="13">
    <w:abstractNumId w:val="27"/>
  </w:num>
  <w:num w:numId="14">
    <w:abstractNumId w:val="28"/>
  </w:num>
  <w:num w:numId="15">
    <w:abstractNumId w:val="30"/>
  </w:num>
  <w:num w:numId="16">
    <w:abstractNumId w:val="16"/>
  </w:num>
  <w:num w:numId="17">
    <w:abstractNumId w:val="2"/>
  </w:num>
  <w:num w:numId="18">
    <w:abstractNumId w:val="21"/>
  </w:num>
  <w:num w:numId="19">
    <w:abstractNumId w:val="4"/>
  </w:num>
  <w:num w:numId="20">
    <w:abstractNumId w:val="11"/>
  </w:num>
  <w:num w:numId="21">
    <w:abstractNumId w:val="14"/>
  </w:num>
  <w:num w:numId="22">
    <w:abstractNumId w:val="33"/>
  </w:num>
  <w:num w:numId="23">
    <w:abstractNumId w:val="10"/>
  </w:num>
  <w:num w:numId="24">
    <w:abstractNumId w:val="18"/>
  </w:num>
  <w:num w:numId="25">
    <w:abstractNumId w:val="3"/>
  </w:num>
  <w:num w:numId="26">
    <w:abstractNumId w:val="31"/>
  </w:num>
  <w:num w:numId="27">
    <w:abstractNumId w:val="1"/>
  </w:num>
  <w:num w:numId="28">
    <w:abstractNumId w:val="24"/>
  </w:num>
  <w:num w:numId="29">
    <w:abstractNumId w:val="32"/>
  </w:num>
  <w:num w:numId="30">
    <w:abstractNumId w:val="15"/>
  </w:num>
  <w:num w:numId="31">
    <w:abstractNumId w:val="17"/>
  </w:num>
  <w:num w:numId="32">
    <w:abstractNumId w:val="20"/>
  </w:num>
  <w:num w:numId="33">
    <w:abstractNumId w:val="12"/>
  </w:num>
  <w:num w:numId="34">
    <w:abstractNumId w:val="26"/>
  </w:num>
  <w:num w:numId="35">
    <w:abstractNumId w:val="0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 w:val="false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2A6"/>
    <w:rsid w:val="00031C79"/>
    <w:rsid w:val="0004EB13"/>
    <w:rsid w:val="00083D35"/>
    <w:rsid w:val="00092FB9"/>
    <w:rsid w:val="000B1825"/>
    <w:rsid w:val="000C116B"/>
    <w:rsid w:val="000C4442"/>
    <w:rsid w:val="000C44CB"/>
    <w:rsid w:val="000C74E8"/>
    <w:rsid w:val="000F29C2"/>
    <w:rsid w:val="00114E16"/>
    <w:rsid w:val="00155E0D"/>
    <w:rsid w:val="00163E2A"/>
    <w:rsid w:val="00170442"/>
    <w:rsid w:val="00187745"/>
    <w:rsid w:val="00194038"/>
    <w:rsid w:val="001A635F"/>
    <w:rsid w:val="001A76AB"/>
    <w:rsid w:val="001B3682"/>
    <w:rsid w:val="001B44A7"/>
    <w:rsid w:val="001C4445"/>
    <w:rsid w:val="001F7259"/>
    <w:rsid w:val="00235C8A"/>
    <w:rsid w:val="00251EA1"/>
    <w:rsid w:val="00267D5F"/>
    <w:rsid w:val="002A3392"/>
    <w:rsid w:val="002A36DB"/>
    <w:rsid w:val="002A7971"/>
    <w:rsid w:val="002D6434"/>
    <w:rsid w:val="002E470E"/>
    <w:rsid w:val="002E69F8"/>
    <w:rsid w:val="003A4E27"/>
    <w:rsid w:val="003C3B25"/>
    <w:rsid w:val="003F1E42"/>
    <w:rsid w:val="003F2F65"/>
    <w:rsid w:val="00472FBF"/>
    <w:rsid w:val="004E3AEB"/>
    <w:rsid w:val="0057728D"/>
    <w:rsid w:val="005857FB"/>
    <w:rsid w:val="005B2E37"/>
    <w:rsid w:val="00633C08"/>
    <w:rsid w:val="006754DA"/>
    <w:rsid w:val="00695983"/>
    <w:rsid w:val="006A4684"/>
    <w:rsid w:val="006B46C5"/>
    <w:rsid w:val="006C405D"/>
    <w:rsid w:val="006C71DD"/>
    <w:rsid w:val="006D2C70"/>
    <w:rsid w:val="006D5480"/>
    <w:rsid w:val="00706916"/>
    <w:rsid w:val="007449AB"/>
    <w:rsid w:val="00760B56"/>
    <w:rsid w:val="007636FA"/>
    <w:rsid w:val="007674B8"/>
    <w:rsid w:val="007736D4"/>
    <w:rsid w:val="00777992"/>
    <w:rsid w:val="007F7813"/>
    <w:rsid w:val="0080347A"/>
    <w:rsid w:val="00816EE4"/>
    <w:rsid w:val="00834CB4"/>
    <w:rsid w:val="00870585"/>
    <w:rsid w:val="00872A10"/>
    <w:rsid w:val="008773A2"/>
    <w:rsid w:val="00883021"/>
    <w:rsid w:val="008B77BF"/>
    <w:rsid w:val="008D3BC4"/>
    <w:rsid w:val="0091382A"/>
    <w:rsid w:val="00941C9D"/>
    <w:rsid w:val="009557ED"/>
    <w:rsid w:val="009609B0"/>
    <w:rsid w:val="00962023"/>
    <w:rsid w:val="00963E10"/>
    <w:rsid w:val="009B32D7"/>
    <w:rsid w:val="009C5681"/>
    <w:rsid w:val="009E3E23"/>
    <w:rsid w:val="00A543DC"/>
    <w:rsid w:val="00A756C7"/>
    <w:rsid w:val="00A93B62"/>
    <w:rsid w:val="00AD3F47"/>
    <w:rsid w:val="00AD6572"/>
    <w:rsid w:val="00AF57DB"/>
    <w:rsid w:val="00B15835"/>
    <w:rsid w:val="00B217EA"/>
    <w:rsid w:val="00B2351D"/>
    <w:rsid w:val="00B3399B"/>
    <w:rsid w:val="00B37799"/>
    <w:rsid w:val="00B54D90"/>
    <w:rsid w:val="00B95F8B"/>
    <w:rsid w:val="00BC5C16"/>
    <w:rsid w:val="00C15C98"/>
    <w:rsid w:val="00C34846"/>
    <w:rsid w:val="00CC048D"/>
    <w:rsid w:val="00D07AAC"/>
    <w:rsid w:val="00D34962"/>
    <w:rsid w:val="00D360B5"/>
    <w:rsid w:val="00D65454"/>
    <w:rsid w:val="00DD058E"/>
    <w:rsid w:val="00DD0F64"/>
    <w:rsid w:val="00DE3FC9"/>
    <w:rsid w:val="00E047DD"/>
    <w:rsid w:val="00E06562"/>
    <w:rsid w:val="00E12F0D"/>
    <w:rsid w:val="00E155D7"/>
    <w:rsid w:val="00E2158F"/>
    <w:rsid w:val="00E307E3"/>
    <w:rsid w:val="00E55871"/>
    <w:rsid w:val="00E77566"/>
    <w:rsid w:val="00E872A6"/>
    <w:rsid w:val="00E917F3"/>
    <w:rsid w:val="00EE53DC"/>
    <w:rsid w:val="00F15585"/>
    <w:rsid w:val="00F5267A"/>
    <w:rsid w:val="00FA4FCE"/>
    <w:rsid w:val="00FE6CDB"/>
    <w:rsid w:val="0104D1A3"/>
    <w:rsid w:val="012FCC48"/>
    <w:rsid w:val="0143A14F"/>
    <w:rsid w:val="01662004"/>
    <w:rsid w:val="018EF88D"/>
    <w:rsid w:val="0225E9C2"/>
    <w:rsid w:val="0273176E"/>
    <w:rsid w:val="02A77D42"/>
    <w:rsid w:val="02B80252"/>
    <w:rsid w:val="030DFD4E"/>
    <w:rsid w:val="03475956"/>
    <w:rsid w:val="035040E0"/>
    <w:rsid w:val="035FAF17"/>
    <w:rsid w:val="0392893F"/>
    <w:rsid w:val="03B7A4E7"/>
    <w:rsid w:val="03DF5D22"/>
    <w:rsid w:val="0403EB50"/>
    <w:rsid w:val="044A0D66"/>
    <w:rsid w:val="046CC566"/>
    <w:rsid w:val="047AD54E"/>
    <w:rsid w:val="04EAECB6"/>
    <w:rsid w:val="05689943"/>
    <w:rsid w:val="057BBC65"/>
    <w:rsid w:val="058F5737"/>
    <w:rsid w:val="0593E5D6"/>
    <w:rsid w:val="05D2205D"/>
    <w:rsid w:val="05E6C285"/>
    <w:rsid w:val="05F94935"/>
    <w:rsid w:val="065A61F7"/>
    <w:rsid w:val="06850EC0"/>
    <w:rsid w:val="069E5F8C"/>
    <w:rsid w:val="06B42DA7"/>
    <w:rsid w:val="0701F0B3"/>
    <w:rsid w:val="072BB4A1"/>
    <w:rsid w:val="07386F95"/>
    <w:rsid w:val="080DDF6F"/>
    <w:rsid w:val="0822D926"/>
    <w:rsid w:val="0842D8A6"/>
    <w:rsid w:val="084EFD70"/>
    <w:rsid w:val="0929244E"/>
    <w:rsid w:val="094F9624"/>
    <w:rsid w:val="0950425F"/>
    <w:rsid w:val="09813475"/>
    <w:rsid w:val="09859D6C"/>
    <w:rsid w:val="0989537F"/>
    <w:rsid w:val="099FB8B8"/>
    <w:rsid w:val="0A1EA8B6"/>
    <w:rsid w:val="0A22F007"/>
    <w:rsid w:val="0A233E33"/>
    <w:rsid w:val="0A618AF3"/>
    <w:rsid w:val="0A981E84"/>
    <w:rsid w:val="0A996B37"/>
    <w:rsid w:val="0B841A78"/>
    <w:rsid w:val="0BAB903B"/>
    <w:rsid w:val="0BD1A74D"/>
    <w:rsid w:val="0BE48BF3"/>
    <w:rsid w:val="0C549634"/>
    <w:rsid w:val="0C588A14"/>
    <w:rsid w:val="0C5E5CAE"/>
    <w:rsid w:val="0CB6FD7C"/>
    <w:rsid w:val="0CC10339"/>
    <w:rsid w:val="0D5F6FD6"/>
    <w:rsid w:val="0D970934"/>
    <w:rsid w:val="0D9C3956"/>
    <w:rsid w:val="0DDD04E5"/>
    <w:rsid w:val="0E5CBC7D"/>
    <w:rsid w:val="0E938C2C"/>
    <w:rsid w:val="0EBBA3B6"/>
    <w:rsid w:val="0EC32153"/>
    <w:rsid w:val="0F050F79"/>
    <w:rsid w:val="0F06DC5C"/>
    <w:rsid w:val="0F13E36C"/>
    <w:rsid w:val="0F4D6187"/>
    <w:rsid w:val="0F6A9921"/>
    <w:rsid w:val="0F9584DC"/>
    <w:rsid w:val="0FC9DBE7"/>
    <w:rsid w:val="0FCFB46D"/>
    <w:rsid w:val="102D4ADC"/>
    <w:rsid w:val="10DE183A"/>
    <w:rsid w:val="1135500E"/>
    <w:rsid w:val="1202B014"/>
    <w:rsid w:val="1204E12C"/>
    <w:rsid w:val="1208CAE0"/>
    <w:rsid w:val="1223E963"/>
    <w:rsid w:val="12580410"/>
    <w:rsid w:val="12710424"/>
    <w:rsid w:val="12792BBA"/>
    <w:rsid w:val="1294B97C"/>
    <w:rsid w:val="12C7CC3E"/>
    <w:rsid w:val="12D34BE4"/>
    <w:rsid w:val="12E41DB4"/>
    <w:rsid w:val="12F4131C"/>
    <w:rsid w:val="13606D72"/>
    <w:rsid w:val="139D4533"/>
    <w:rsid w:val="14149929"/>
    <w:rsid w:val="142E3AA5"/>
    <w:rsid w:val="1497C246"/>
    <w:rsid w:val="154D2748"/>
    <w:rsid w:val="155A1497"/>
    <w:rsid w:val="156C2A87"/>
    <w:rsid w:val="156D8680"/>
    <w:rsid w:val="15A3FE88"/>
    <w:rsid w:val="15EEDD3E"/>
    <w:rsid w:val="1671F6FA"/>
    <w:rsid w:val="178A039C"/>
    <w:rsid w:val="180C2AEB"/>
    <w:rsid w:val="18514918"/>
    <w:rsid w:val="185D54D3"/>
    <w:rsid w:val="18D812F2"/>
    <w:rsid w:val="18F62B97"/>
    <w:rsid w:val="18FA6337"/>
    <w:rsid w:val="1926A9DF"/>
    <w:rsid w:val="19A37BEB"/>
    <w:rsid w:val="19B6995E"/>
    <w:rsid w:val="19F91CE0"/>
    <w:rsid w:val="1A860BE8"/>
    <w:rsid w:val="1AA350CE"/>
    <w:rsid w:val="1AB22C68"/>
    <w:rsid w:val="1AFFFB18"/>
    <w:rsid w:val="1B2C02B3"/>
    <w:rsid w:val="1BC85EB8"/>
    <w:rsid w:val="1C249ADF"/>
    <w:rsid w:val="1C6CB874"/>
    <w:rsid w:val="1C8CE6D0"/>
    <w:rsid w:val="1C956533"/>
    <w:rsid w:val="1D46D8ED"/>
    <w:rsid w:val="1D8119DD"/>
    <w:rsid w:val="1D9535F0"/>
    <w:rsid w:val="1DDE7CE5"/>
    <w:rsid w:val="1E219029"/>
    <w:rsid w:val="1E54EC55"/>
    <w:rsid w:val="1E6FEC99"/>
    <w:rsid w:val="1E942502"/>
    <w:rsid w:val="1E96E75C"/>
    <w:rsid w:val="1EB51390"/>
    <w:rsid w:val="1EBA0C6C"/>
    <w:rsid w:val="1EFF6C7B"/>
    <w:rsid w:val="1F08371C"/>
    <w:rsid w:val="1F5D4946"/>
    <w:rsid w:val="1F9EFBB4"/>
    <w:rsid w:val="1FDBACB6"/>
    <w:rsid w:val="1FE10FC3"/>
    <w:rsid w:val="206F7185"/>
    <w:rsid w:val="20762236"/>
    <w:rsid w:val="20B17DFF"/>
    <w:rsid w:val="20BF3306"/>
    <w:rsid w:val="2138E12E"/>
    <w:rsid w:val="214AD4E2"/>
    <w:rsid w:val="2191A511"/>
    <w:rsid w:val="21E027B5"/>
    <w:rsid w:val="21EAE212"/>
    <w:rsid w:val="21FD13AE"/>
    <w:rsid w:val="223A5C48"/>
    <w:rsid w:val="225FC961"/>
    <w:rsid w:val="22999136"/>
    <w:rsid w:val="229CCD13"/>
    <w:rsid w:val="22A0E8CD"/>
    <w:rsid w:val="22A1755F"/>
    <w:rsid w:val="22AC0E4E"/>
    <w:rsid w:val="237B0891"/>
    <w:rsid w:val="23AD7E76"/>
    <w:rsid w:val="24151F3F"/>
    <w:rsid w:val="2416C8BE"/>
    <w:rsid w:val="2418A211"/>
    <w:rsid w:val="24424F09"/>
    <w:rsid w:val="244D3BE3"/>
    <w:rsid w:val="244D6E9B"/>
    <w:rsid w:val="245E7F37"/>
    <w:rsid w:val="246E2759"/>
    <w:rsid w:val="248FEF9A"/>
    <w:rsid w:val="24CA4076"/>
    <w:rsid w:val="24CC745E"/>
    <w:rsid w:val="24D8A9C4"/>
    <w:rsid w:val="25732162"/>
    <w:rsid w:val="258EDE10"/>
    <w:rsid w:val="2592CF2E"/>
    <w:rsid w:val="25C17786"/>
    <w:rsid w:val="2635A748"/>
    <w:rsid w:val="266B1816"/>
    <w:rsid w:val="269752D8"/>
    <w:rsid w:val="26A7F667"/>
    <w:rsid w:val="26B319E7"/>
    <w:rsid w:val="26DC403C"/>
    <w:rsid w:val="27231E82"/>
    <w:rsid w:val="274AC73A"/>
    <w:rsid w:val="274FD411"/>
    <w:rsid w:val="27A9DE72"/>
    <w:rsid w:val="27E1E109"/>
    <w:rsid w:val="27F7AC16"/>
    <w:rsid w:val="288F83E8"/>
    <w:rsid w:val="28B22C24"/>
    <w:rsid w:val="293F1E5A"/>
    <w:rsid w:val="2955C87F"/>
    <w:rsid w:val="29636DEF"/>
    <w:rsid w:val="29D9963D"/>
    <w:rsid w:val="2A49202C"/>
    <w:rsid w:val="2A7E4F8D"/>
    <w:rsid w:val="2AB9726A"/>
    <w:rsid w:val="2B110E28"/>
    <w:rsid w:val="2B4873FD"/>
    <w:rsid w:val="2B6AD1EC"/>
    <w:rsid w:val="2B82B653"/>
    <w:rsid w:val="2BCAE988"/>
    <w:rsid w:val="2BCB4436"/>
    <w:rsid w:val="2C53E420"/>
    <w:rsid w:val="2C60F572"/>
    <w:rsid w:val="2CA656F0"/>
    <w:rsid w:val="2D698DC2"/>
    <w:rsid w:val="2D8F2AE0"/>
    <w:rsid w:val="2D97F1F0"/>
    <w:rsid w:val="2DE82A82"/>
    <w:rsid w:val="2E0684DD"/>
    <w:rsid w:val="2E1EA7E3"/>
    <w:rsid w:val="2E42D961"/>
    <w:rsid w:val="2EAA8E04"/>
    <w:rsid w:val="2EAC5506"/>
    <w:rsid w:val="2EE2E419"/>
    <w:rsid w:val="2EE49E59"/>
    <w:rsid w:val="2EF3444F"/>
    <w:rsid w:val="2F027619"/>
    <w:rsid w:val="2F361CD0"/>
    <w:rsid w:val="2F6B9936"/>
    <w:rsid w:val="2FC71E74"/>
    <w:rsid w:val="2FD06602"/>
    <w:rsid w:val="2FD9C7BF"/>
    <w:rsid w:val="3087DDF7"/>
    <w:rsid w:val="311A0D89"/>
    <w:rsid w:val="311B75F2"/>
    <w:rsid w:val="311CC0F6"/>
    <w:rsid w:val="312A9D1E"/>
    <w:rsid w:val="31F07EB3"/>
    <w:rsid w:val="31F720A7"/>
    <w:rsid w:val="32187106"/>
    <w:rsid w:val="3287CB7D"/>
    <w:rsid w:val="3314B6ED"/>
    <w:rsid w:val="33DC21CF"/>
    <w:rsid w:val="33F24FB4"/>
    <w:rsid w:val="344BC2C1"/>
    <w:rsid w:val="346C15C9"/>
    <w:rsid w:val="347BC9E0"/>
    <w:rsid w:val="34CA515F"/>
    <w:rsid w:val="34DA3B20"/>
    <w:rsid w:val="34DE8A24"/>
    <w:rsid w:val="34F9C2A6"/>
    <w:rsid w:val="35607710"/>
    <w:rsid w:val="35A67201"/>
    <w:rsid w:val="35C88A18"/>
    <w:rsid w:val="3605D3AD"/>
    <w:rsid w:val="3608BCCD"/>
    <w:rsid w:val="36551BD5"/>
    <w:rsid w:val="365E16D0"/>
    <w:rsid w:val="36C74D96"/>
    <w:rsid w:val="36E4FD61"/>
    <w:rsid w:val="378BBE49"/>
    <w:rsid w:val="37988FFD"/>
    <w:rsid w:val="37B421DC"/>
    <w:rsid w:val="3801D736"/>
    <w:rsid w:val="3805CD6C"/>
    <w:rsid w:val="384DB954"/>
    <w:rsid w:val="385E7DA7"/>
    <w:rsid w:val="38620E67"/>
    <w:rsid w:val="38B5A4F5"/>
    <w:rsid w:val="38E77E6F"/>
    <w:rsid w:val="39075CE3"/>
    <w:rsid w:val="396298D3"/>
    <w:rsid w:val="39DDFECE"/>
    <w:rsid w:val="3A2976DE"/>
    <w:rsid w:val="3AC38487"/>
    <w:rsid w:val="3ADECF0E"/>
    <w:rsid w:val="3B1EEBFA"/>
    <w:rsid w:val="3B8A3BC7"/>
    <w:rsid w:val="3BCD7837"/>
    <w:rsid w:val="3BE2D89A"/>
    <w:rsid w:val="3C5A34F3"/>
    <w:rsid w:val="3C902BAC"/>
    <w:rsid w:val="3CA60EFC"/>
    <w:rsid w:val="3CB32A60"/>
    <w:rsid w:val="3CB41074"/>
    <w:rsid w:val="3CDC87DF"/>
    <w:rsid w:val="3D782711"/>
    <w:rsid w:val="3E5E48ED"/>
    <w:rsid w:val="3E7CFD54"/>
    <w:rsid w:val="3ED53546"/>
    <w:rsid w:val="3F48568F"/>
    <w:rsid w:val="3F4AD278"/>
    <w:rsid w:val="3F56B1FD"/>
    <w:rsid w:val="3F7CEDEA"/>
    <w:rsid w:val="3F909F86"/>
    <w:rsid w:val="40118CB2"/>
    <w:rsid w:val="402BF757"/>
    <w:rsid w:val="405C265C"/>
    <w:rsid w:val="4080B556"/>
    <w:rsid w:val="409AE778"/>
    <w:rsid w:val="40E5B270"/>
    <w:rsid w:val="4117708C"/>
    <w:rsid w:val="4134BA42"/>
    <w:rsid w:val="4141656C"/>
    <w:rsid w:val="4163EB26"/>
    <w:rsid w:val="41653E98"/>
    <w:rsid w:val="419F67B6"/>
    <w:rsid w:val="41C29C76"/>
    <w:rsid w:val="420CB12B"/>
    <w:rsid w:val="421B0EF4"/>
    <w:rsid w:val="4287D410"/>
    <w:rsid w:val="430C7B5B"/>
    <w:rsid w:val="4316FF45"/>
    <w:rsid w:val="43759D7D"/>
    <w:rsid w:val="43849934"/>
    <w:rsid w:val="439D4AD8"/>
    <w:rsid w:val="43E3F59C"/>
    <w:rsid w:val="44081BFA"/>
    <w:rsid w:val="445F1B17"/>
    <w:rsid w:val="44790A08"/>
    <w:rsid w:val="4497D579"/>
    <w:rsid w:val="44BF117F"/>
    <w:rsid w:val="4569A50B"/>
    <w:rsid w:val="45AE3ED3"/>
    <w:rsid w:val="45AE4C0C"/>
    <w:rsid w:val="4622A348"/>
    <w:rsid w:val="465D5BB1"/>
    <w:rsid w:val="4690FB23"/>
    <w:rsid w:val="469F2957"/>
    <w:rsid w:val="4779CEE1"/>
    <w:rsid w:val="477D5887"/>
    <w:rsid w:val="47F1DDBD"/>
    <w:rsid w:val="4814B657"/>
    <w:rsid w:val="482AE23E"/>
    <w:rsid w:val="487B5CCE"/>
    <w:rsid w:val="487D3256"/>
    <w:rsid w:val="4887809A"/>
    <w:rsid w:val="4934EAF1"/>
    <w:rsid w:val="49871A32"/>
    <w:rsid w:val="49C862E9"/>
    <w:rsid w:val="4A242461"/>
    <w:rsid w:val="4A882EC5"/>
    <w:rsid w:val="4B09E592"/>
    <w:rsid w:val="4B42F433"/>
    <w:rsid w:val="4B5A1F0A"/>
    <w:rsid w:val="4B9297D6"/>
    <w:rsid w:val="4BDC7D51"/>
    <w:rsid w:val="4C37307C"/>
    <w:rsid w:val="4CC94F81"/>
    <w:rsid w:val="4CCABADC"/>
    <w:rsid w:val="4D29A376"/>
    <w:rsid w:val="4D2A861E"/>
    <w:rsid w:val="4D2ECD7A"/>
    <w:rsid w:val="4D651BBB"/>
    <w:rsid w:val="4E871B98"/>
    <w:rsid w:val="4EEB105A"/>
    <w:rsid w:val="4F2E8E3D"/>
    <w:rsid w:val="4F2F7B12"/>
    <w:rsid w:val="4F3AF38F"/>
    <w:rsid w:val="4F556933"/>
    <w:rsid w:val="4F57B7DD"/>
    <w:rsid w:val="4F5F9980"/>
    <w:rsid w:val="4F73E975"/>
    <w:rsid w:val="4F7771A1"/>
    <w:rsid w:val="502AF8F3"/>
    <w:rsid w:val="502EF8E0"/>
    <w:rsid w:val="503A5A37"/>
    <w:rsid w:val="508589D3"/>
    <w:rsid w:val="5092F18E"/>
    <w:rsid w:val="50B59E6D"/>
    <w:rsid w:val="50B8DB83"/>
    <w:rsid w:val="50CB2C65"/>
    <w:rsid w:val="50CFAA60"/>
    <w:rsid w:val="5114283C"/>
    <w:rsid w:val="512845D6"/>
    <w:rsid w:val="51388B89"/>
    <w:rsid w:val="51A58158"/>
    <w:rsid w:val="51DFBDBD"/>
    <w:rsid w:val="51EEFF71"/>
    <w:rsid w:val="525FEFF7"/>
    <w:rsid w:val="52623852"/>
    <w:rsid w:val="52CAD9BE"/>
    <w:rsid w:val="533C304B"/>
    <w:rsid w:val="53B957BC"/>
    <w:rsid w:val="53DC0348"/>
    <w:rsid w:val="53FFE242"/>
    <w:rsid w:val="54332926"/>
    <w:rsid w:val="54660290"/>
    <w:rsid w:val="547E2F7A"/>
    <w:rsid w:val="54BDB496"/>
    <w:rsid w:val="554B0090"/>
    <w:rsid w:val="55700847"/>
    <w:rsid w:val="557B9BAA"/>
    <w:rsid w:val="56153C7F"/>
    <w:rsid w:val="5636CF81"/>
    <w:rsid w:val="567B1D44"/>
    <w:rsid w:val="577CCEE7"/>
    <w:rsid w:val="577DEAB0"/>
    <w:rsid w:val="57B96673"/>
    <w:rsid w:val="57BDA63D"/>
    <w:rsid w:val="57CB12B1"/>
    <w:rsid w:val="57F0CDA7"/>
    <w:rsid w:val="5842F604"/>
    <w:rsid w:val="58848404"/>
    <w:rsid w:val="5887F630"/>
    <w:rsid w:val="58A94397"/>
    <w:rsid w:val="58B63DC7"/>
    <w:rsid w:val="58E6698D"/>
    <w:rsid w:val="5909FCC0"/>
    <w:rsid w:val="59303F60"/>
    <w:rsid w:val="59321584"/>
    <w:rsid w:val="59B7C05F"/>
    <w:rsid w:val="5A0B2200"/>
    <w:rsid w:val="5A4861F3"/>
    <w:rsid w:val="5A9A1B75"/>
    <w:rsid w:val="5AB6B672"/>
    <w:rsid w:val="5AFF4373"/>
    <w:rsid w:val="5BA7B3F6"/>
    <w:rsid w:val="5BB4B68B"/>
    <w:rsid w:val="5BD7D348"/>
    <w:rsid w:val="5BE20880"/>
    <w:rsid w:val="5C3F8F19"/>
    <w:rsid w:val="5C7E9DBE"/>
    <w:rsid w:val="5C81F21B"/>
    <w:rsid w:val="5CBECD46"/>
    <w:rsid w:val="5D3D6D80"/>
    <w:rsid w:val="5D66A680"/>
    <w:rsid w:val="5DE3B783"/>
    <w:rsid w:val="5E06647F"/>
    <w:rsid w:val="5E286BB5"/>
    <w:rsid w:val="5E9BBBEB"/>
    <w:rsid w:val="5EF15629"/>
    <w:rsid w:val="5F0CC308"/>
    <w:rsid w:val="5F2A3711"/>
    <w:rsid w:val="5F4EADB3"/>
    <w:rsid w:val="5F785E85"/>
    <w:rsid w:val="5F816692"/>
    <w:rsid w:val="5F94CEBD"/>
    <w:rsid w:val="5FC7F92B"/>
    <w:rsid w:val="602C22B7"/>
    <w:rsid w:val="6082A79F"/>
    <w:rsid w:val="60E479FE"/>
    <w:rsid w:val="60F4ED4E"/>
    <w:rsid w:val="6100BC50"/>
    <w:rsid w:val="611F7DF0"/>
    <w:rsid w:val="614C8CE1"/>
    <w:rsid w:val="6190A874"/>
    <w:rsid w:val="6224CD33"/>
    <w:rsid w:val="6289A0FE"/>
    <w:rsid w:val="62E093D8"/>
    <w:rsid w:val="62F55AE9"/>
    <w:rsid w:val="631290E5"/>
    <w:rsid w:val="63433206"/>
    <w:rsid w:val="63B4C2C1"/>
    <w:rsid w:val="63C09FA0"/>
    <w:rsid w:val="63C2B6F1"/>
    <w:rsid w:val="640CDA84"/>
    <w:rsid w:val="6479D46A"/>
    <w:rsid w:val="64CAA974"/>
    <w:rsid w:val="64D12A72"/>
    <w:rsid w:val="64FAC6AC"/>
    <w:rsid w:val="65288385"/>
    <w:rsid w:val="65F1F1DD"/>
    <w:rsid w:val="6607B1E5"/>
    <w:rsid w:val="661871B5"/>
    <w:rsid w:val="66864CD5"/>
    <w:rsid w:val="66DE1BEE"/>
    <w:rsid w:val="67681EDA"/>
    <w:rsid w:val="67715F0D"/>
    <w:rsid w:val="679567DF"/>
    <w:rsid w:val="67A00E18"/>
    <w:rsid w:val="67B29D77"/>
    <w:rsid w:val="67BA047F"/>
    <w:rsid w:val="6809DE06"/>
    <w:rsid w:val="685567D2"/>
    <w:rsid w:val="6877A408"/>
    <w:rsid w:val="68BFF9EF"/>
    <w:rsid w:val="68E1E7D5"/>
    <w:rsid w:val="69110BD7"/>
    <w:rsid w:val="693F8333"/>
    <w:rsid w:val="6958595F"/>
    <w:rsid w:val="696397AF"/>
    <w:rsid w:val="69765CE8"/>
    <w:rsid w:val="69796441"/>
    <w:rsid w:val="69A84521"/>
    <w:rsid w:val="69AC3719"/>
    <w:rsid w:val="69C28AE1"/>
    <w:rsid w:val="69D18D6D"/>
    <w:rsid w:val="69D6A029"/>
    <w:rsid w:val="69E0BCC2"/>
    <w:rsid w:val="6A165097"/>
    <w:rsid w:val="6A651D42"/>
    <w:rsid w:val="6A727883"/>
    <w:rsid w:val="6A828F1C"/>
    <w:rsid w:val="6A92C53D"/>
    <w:rsid w:val="6AADC773"/>
    <w:rsid w:val="6AB21585"/>
    <w:rsid w:val="6AD1F946"/>
    <w:rsid w:val="6AE39AF3"/>
    <w:rsid w:val="6AEABF27"/>
    <w:rsid w:val="6B2BC7E2"/>
    <w:rsid w:val="6B3CCAD9"/>
    <w:rsid w:val="6B6C3E78"/>
    <w:rsid w:val="6B714D22"/>
    <w:rsid w:val="6B7478A5"/>
    <w:rsid w:val="6B8F84A4"/>
    <w:rsid w:val="6BB52A9A"/>
    <w:rsid w:val="6BC2AE78"/>
    <w:rsid w:val="6C0DD949"/>
    <w:rsid w:val="6C1AA5DA"/>
    <w:rsid w:val="6C26A3A4"/>
    <w:rsid w:val="6C493D23"/>
    <w:rsid w:val="6C90663E"/>
    <w:rsid w:val="6CB41114"/>
    <w:rsid w:val="6E773E5C"/>
    <w:rsid w:val="6E7AC491"/>
    <w:rsid w:val="6EA273DB"/>
    <w:rsid w:val="6EC05E99"/>
    <w:rsid w:val="6EEA97C5"/>
    <w:rsid w:val="6F1CEC32"/>
    <w:rsid w:val="6F215A58"/>
    <w:rsid w:val="6F4DC51E"/>
    <w:rsid w:val="6FD4FC1F"/>
    <w:rsid w:val="6FE20C5F"/>
    <w:rsid w:val="6FF7D52B"/>
    <w:rsid w:val="6FF91F2C"/>
    <w:rsid w:val="70411EF1"/>
    <w:rsid w:val="705204B6"/>
    <w:rsid w:val="7052DD73"/>
    <w:rsid w:val="70535EC0"/>
    <w:rsid w:val="707CF0ED"/>
    <w:rsid w:val="70913D0A"/>
    <w:rsid w:val="70C161D3"/>
    <w:rsid w:val="70DE89A4"/>
    <w:rsid w:val="70EB6EFC"/>
    <w:rsid w:val="70F7AEAD"/>
    <w:rsid w:val="715A65B1"/>
    <w:rsid w:val="71BE60A8"/>
    <w:rsid w:val="71E7A7ED"/>
    <w:rsid w:val="7209BE9A"/>
    <w:rsid w:val="7272E901"/>
    <w:rsid w:val="72DD5995"/>
    <w:rsid w:val="72F4D576"/>
    <w:rsid w:val="7322CF17"/>
    <w:rsid w:val="7327EB2D"/>
    <w:rsid w:val="737A8DC2"/>
    <w:rsid w:val="7483385B"/>
    <w:rsid w:val="74A8825B"/>
    <w:rsid w:val="74E9D707"/>
    <w:rsid w:val="7512F34E"/>
    <w:rsid w:val="7522A442"/>
    <w:rsid w:val="757C4D48"/>
    <w:rsid w:val="759DEEB4"/>
    <w:rsid w:val="75A3A1A8"/>
    <w:rsid w:val="75D22BBD"/>
    <w:rsid w:val="75F809F5"/>
    <w:rsid w:val="760B72D5"/>
    <w:rsid w:val="7678E733"/>
    <w:rsid w:val="76C9F0B4"/>
    <w:rsid w:val="76D3F2C2"/>
    <w:rsid w:val="775C6DB3"/>
    <w:rsid w:val="77743642"/>
    <w:rsid w:val="777BA8C2"/>
    <w:rsid w:val="77FB31BC"/>
    <w:rsid w:val="77FDFE00"/>
    <w:rsid w:val="7844D03D"/>
    <w:rsid w:val="78511FCF"/>
    <w:rsid w:val="78D43A29"/>
    <w:rsid w:val="78EB27A8"/>
    <w:rsid w:val="7913511A"/>
    <w:rsid w:val="792C08DD"/>
    <w:rsid w:val="795E92A4"/>
    <w:rsid w:val="79BF8F40"/>
    <w:rsid w:val="7A1F0B91"/>
    <w:rsid w:val="7A3848A9"/>
    <w:rsid w:val="7A5800E8"/>
    <w:rsid w:val="7A848157"/>
    <w:rsid w:val="7AF280B0"/>
    <w:rsid w:val="7B07D953"/>
    <w:rsid w:val="7B3098A8"/>
    <w:rsid w:val="7B50FDD2"/>
    <w:rsid w:val="7B6C50B5"/>
    <w:rsid w:val="7BADD347"/>
    <w:rsid w:val="7C2CAECF"/>
    <w:rsid w:val="7C81A17C"/>
    <w:rsid w:val="7CD3F5A9"/>
    <w:rsid w:val="7D933F12"/>
    <w:rsid w:val="7DDE1339"/>
    <w:rsid w:val="7E1AC82E"/>
    <w:rsid w:val="7E2087C1"/>
    <w:rsid w:val="7E85AD72"/>
    <w:rsid w:val="7E8DBD43"/>
    <w:rsid w:val="7F07C16E"/>
    <w:rsid w:val="7F489AD7"/>
    <w:rsid w:val="7F64E840"/>
    <w:rsid w:val="7FA31C2B"/>
    <w:rsid w:val="7FA34F4C"/>
    <w:rsid w:val="7FBB1210"/>
    <w:rsid w:val="7FE1DA73"/>
    <w:rsid w:val="7FE80E45"/>
    <w:rsid w:val="7FFF8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A7E0946"/>
  <w15:chartTrackingRefBased/>
  <w15:docId w15:val="{464A2353-4E21-42AF-A964-E8C2214C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E6CDB"/>
    <w:pPr>
      <w:keepNext/>
      <w:keepLines/>
      <w:spacing w:before="240" w:after="240" w:line="240" w:lineRule="auto"/>
      <w:contextualSpacing/>
      <w:outlineLvl w:val="0"/>
    </w:pPr>
    <w:rPr>
      <w:rFonts w:ascii="FoundrySterling-Bold" w:hAnsi="FoundrySterling-Bold" w:eastAsiaTheme="majorEastAsia" w:cstheme="majorBidi"/>
      <w:b/>
      <w:noProof/>
      <w:color w:val="002147"/>
      <w:sz w:val="44"/>
      <w:szCs w:val="32"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872A6"/>
    <w:pPr>
      <w:keepNext/>
      <w:keepLines/>
      <w:spacing w:before="240" w:after="120" w:line="276" w:lineRule="auto"/>
      <w:contextualSpacing/>
      <w:outlineLvl w:val="1"/>
    </w:pPr>
    <w:rPr>
      <w:rFonts w:ascii="FoundrySterling-Bold" w:hAnsi="FoundrySterling-Bold" w:eastAsiaTheme="majorEastAsia" w:cstheme="majorBidi"/>
      <w:color w:val="002147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872A6"/>
    <w:pPr>
      <w:keepNext/>
      <w:keepLines/>
      <w:spacing w:before="40" w:after="0"/>
      <w:outlineLvl w:val="2"/>
    </w:pPr>
    <w:rPr>
      <w:rFonts w:eastAsiaTheme="majorEastAsia" w:cstheme="majorBidi"/>
      <w:color w:val="002147"/>
      <w:sz w:val="26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D0F6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6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5267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267A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E6CDB"/>
    <w:rPr>
      <w:rFonts w:ascii="FoundrySterling-Bold" w:hAnsi="FoundrySterling-Bold" w:eastAsiaTheme="majorEastAsia" w:cstheme="majorBidi"/>
      <w:b/>
      <w:noProof/>
      <w:color w:val="002147"/>
      <w:sz w:val="44"/>
      <w:szCs w:val="32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E872A6"/>
    <w:rPr>
      <w:rFonts w:ascii="FoundrySterling-Bold" w:hAnsi="FoundrySterling-Bold" w:eastAsiaTheme="majorEastAsia" w:cstheme="majorBidi"/>
      <w:color w:val="002147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E872A6"/>
    <w:rPr>
      <w:rFonts w:eastAsiaTheme="majorEastAsia" w:cstheme="majorBidi"/>
      <w:color w:val="002147"/>
      <w:sz w:val="26"/>
      <w:szCs w:val="24"/>
    </w:rPr>
  </w:style>
  <w:style w:type="paragraph" w:styleId="IntenseQuote">
    <w:name w:val="Intense Quote"/>
    <w:aliases w:val="TIP"/>
    <w:basedOn w:val="Normal"/>
    <w:next w:val="Normal"/>
    <w:link w:val="IntenseQuoteChar"/>
    <w:autoRedefine/>
    <w:uiPriority w:val="30"/>
    <w:qFormat/>
    <w:rsid w:val="004E3AEB"/>
    <w:pPr>
      <w:pBdr>
        <w:top w:val="single" w:color="auto" w:sz="8" w:space="10"/>
        <w:bottom w:val="single" w:color="auto" w:sz="8" w:space="10"/>
      </w:pBdr>
      <w:spacing w:before="240" w:after="240" w:line="240" w:lineRule="auto"/>
    </w:pPr>
    <w:rPr>
      <w:i/>
      <w:iCs/>
      <w:noProof/>
      <w:lang w:eastAsia="en-GB"/>
    </w:rPr>
  </w:style>
  <w:style w:type="character" w:styleId="IntenseQuoteChar" w:customStyle="1">
    <w:name w:val="Intense Quote Char"/>
    <w:aliases w:val="TIP Char"/>
    <w:basedOn w:val="DefaultParagraphFont"/>
    <w:link w:val="IntenseQuote"/>
    <w:uiPriority w:val="30"/>
    <w:rsid w:val="004E3AEB"/>
    <w:rPr>
      <w:i/>
      <w:iCs/>
      <w:noProof/>
      <w:lang w:eastAsia="en-GB"/>
    </w:rPr>
  </w:style>
  <w:style w:type="paragraph" w:styleId="Toollink" w:customStyle="1">
    <w:name w:val="Tool link"/>
    <w:basedOn w:val="Normal"/>
    <w:link w:val="ToollinkChar"/>
    <w:qFormat/>
    <w:rsid w:val="009557ED"/>
    <w:pPr>
      <w:spacing w:line="276" w:lineRule="auto"/>
    </w:pPr>
    <w:rPr>
      <w:b/>
      <w:i/>
      <w:color w:val="4472C4" w:themeColor="accent1"/>
    </w:rPr>
  </w:style>
  <w:style w:type="character" w:styleId="ToollinkChar" w:customStyle="1">
    <w:name w:val="Tool link Char"/>
    <w:basedOn w:val="DefaultParagraphFont"/>
    <w:link w:val="Toollink"/>
    <w:rsid w:val="009557ED"/>
    <w:rPr>
      <w:b/>
      <w:i/>
      <w:color w:val="4472C4" w:themeColor="accent1"/>
    </w:rPr>
  </w:style>
  <w:style w:type="paragraph" w:styleId="NoSpacing">
    <w:name w:val="No Spacing"/>
    <w:aliases w:val="Box text"/>
    <w:basedOn w:val="Normal"/>
    <w:link w:val="NoSpacingChar"/>
    <w:autoRedefine/>
    <w:uiPriority w:val="1"/>
    <w:qFormat/>
    <w:rsid w:val="00B3399B"/>
    <w:pPr>
      <w:framePr w:wrap="around" w:hAnchor="text" w:vAnchor="text" w:y="1"/>
      <w:spacing w:after="0" w:line="240" w:lineRule="auto"/>
    </w:pPr>
    <w:rPr>
      <w:color w:val="FFFFFF" w:themeColor="background1"/>
    </w:rPr>
  </w:style>
  <w:style w:type="paragraph" w:styleId="Picturecaption" w:customStyle="1">
    <w:name w:val="Picture caption"/>
    <w:basedOn w:val="IntenseQuote"/>
    <w:link w:val="PicturecaptionChar"/>
    <w:autoRedefine/>
    <w:qFormat/>
    <w:rsid w:val="007636FA"/>
    <w:pPr>
      <w:pBdr>
        <w:top w:val="none" w:color="auto" w:sz="0" w:space="0"/>
        <w:bottom w:val="none" w:color="auto" w:sz="0" w:space="0"/>
      </w:pBdr>
      <w:ind w:left="1134" w:right="1134"/>
      <w:jc w:val="center"/>
    </w:pPr>
    <w:rPr>
      <w:sz w:val="20"/>
      <w:szCs w:val="20"/>
    </w:rPr>
  </w:style>
  <w:style w:type="paragraph" w:styleId="BoxBullet" w:customStyle="1">
    <w:name w:val="Box Bullet"/>
    <w:basedOn w:val="NoSpacing"/>
    <w:link w:val="BoxBulletChar"/>
    <w:qFormat/>
    <w:rsid w:val="00031C79"/>
    <w:pPr>
      <w:framePr w:wrap="around"/>
      <w:numPr>
        <w:numId w:val="20"/>
      </w:numPr>
    </w:pPr>
  </w:style>
  <w:style w:type="character" w:styleId="PicturecaptionChar" w:customStyle="1">
    <w:name w:val="Picture caption Char"/>
    <w:basedOn w:val="IntenseQuoteChar"/>
    <w:link w:val="Picturecaption"/>
    <w:rsid w:val="007636FA"/>
    <w:rPr>
      <w:i/>
      <w:iCs/>
      <w:noProof/>
      <w:sz w:val="20"/>
      <w:szCs w:val="20"/>
      <w:lang w:eastAsia="en-GB"/>
    </w:rPr>
  </w:style>
  <w:style w:type="paragraph" w:styleId="Boxheader" w:customStyle="1">
    <w:name w:val="Box header"/>
    <w:basedOn w:val="NoSpacing"/>
    <w:link w:val="BoxheaderChar"/>
    <w:autoRedefine/>
    <w:qFormat/>
    <w:rsid w:val="00B3399B"/>
    <w:pPr>
      <w:framePr w:wrap="around"/>
      <w:spacing w:after="120"/>
    </w:pPr>
    <w:rPr>
      <w:b/>
    </w:rPr>
  </w:style>
  <w:style w:type="character" w:styleId="NoSpacingChar" w:customStyle="1">
    <w:name w:val="No Spacing Char"/>
    <w:aliases w:val="Box text Char"/>
    <w:basedOn w:val="DefaultParagraphFont"/>
    <w:link w:val="NoSpacing"/>
    <w:uiPriority w:val="1"/>
    <w:rsid w:val="00B3399B"/>
    <w:rPr>
      <w:color w:val="FFFFFF" w:themeColor="background1"/>
    </w:rPr>
  </w:style>
  <w:style w:type="character" w:styleId="BoxBulletChar" w:customStyle="1">
    <w:name w:val="Box Bullet Char"/>
    <w:basedOn w:val="NoSpacingChar"/>
    <w:link w:val="BoxBullet"/>
    <w:rsid w:val="00031C79"/>
    <w:rPr>
      <w:color w:val="FFFFFF" w:themeColor="background1"/>
    </w:rPr>
  </w:style>
  <w:style w:type="character" w:styleId="BoxheaderChar" w:customStyle="1">
    <w:name w:val="Box header Char"/>
    <w:basedOn w:val="NoSpacingChar"/>
    <w:link w:val="Boxheader"/>
    <w:rsid w:val="00B3399B"/>
    <w:rPr>
      <w:b/>
      <w:color w:val="FFFFFF" w:themeColor="background1"/>
    </w:rPr>
  </w:style>
  <w:style w:type="paragraph" w:styleId="NormalWeb">
    <w:name w:val="Normal (Web)"/>
    <w:basedOn w:val="Normal"/>
    <w:uiPriority w:val="99"/>
    <w:unhideWhenUsed/>
    <w:rsid w:val="000C44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paragraph" w:customStyle="1">
    <w:name w:val="paragraph"/>
    <w:basedOn w:val="Normal"/>
    <w:rsid w:val="001A635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1A635F"/>
  </w:style>
  <w:style w:type="character" w:styleId="eop" w:customStyle="1">
    <w:name w:val="eop"/>
    <w:basedOn w:val="DefaultParagraphFont"/>
    <w:rsid w:val="001A6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ocus.admin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ss0560\Desktop\Learning%20Resourc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45cb519-03a2-4c6e-8c03-72e92063ca3b" xsi:nil="true"/>
    <SharedWithUsers xmlns="35973e77-b52c-4087-af43-348e8239a15e">
      <UserInfo>
        <DisplayName>Sara Passmore</DisplayName>
        <AccountId>10</AccountId>
        <AccountType/>
      </UserInfo>
      <UserInfo>
        <DisplayName>Dominic Crean</DisplayName>
        <AccountId>21</AccountId>
        <AccountType/>
      </UserInfo>
      <UserInfo>
        <DisplayName>Sarah Doolan</DisplayName>
        <AccountId>18</AccountId>
        <AccountType/>
      </UserInfo>
      <UserInfo>
        <DisplayName>Roberta Burtsal</DisplayName>
        <AccountId>16</AccountId>
        <AccountType/>
      </UserInfo>
    </SharedWithUsers>
    <lcf76f155ced4ddcb4097134ff3c332f xmlns="f45cb519-03a2-4c6e-8c03-72e92063ca3b">
      <Terms xmlns="http://schemas.microsoft.com/office/infopath/2007/PartnerControls"/>
    </lcf76f155ced4ddcb4097134ff3c332f>
    <TaxCatchAll xmlns="35973e77-b52c-4087-af43-348e8239a1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4EC03B37C8B64791F47C9C48A2C044" ma:contentTypeVersion="14" ma:contentTypeDescription="Create a new document." ma:contentTypeScope="" ma:versionID="e07b44f6b7d0e90e08754e781cffa9bb">
  <xsd:schema xmlns:xsd="http://www.w3.org/2001/XMLSchema" xmlns:xs="http://www.w3.org/2001/XMLSchema" xmlns:p="http://schemas.microsoft.com/office/2006/metadata/properties" xmlns:ns2="f45cb519-03a2-4c6e-8c03-72e92063ca3b" xmlns:ns3="35973e77-b52c-4087-af43-348e8239a15e" targetNamespace="http://schemas.microsoft.com/office/2006/metadata/properties" ma:root="true" ma:fieldsID="b70c35875571d5fd245c86ad98513cf5" ns2:_="" ns3:_="">
    <xsd:import namespace="f45cb519-03a2-4c6e-8c03-72e92063ca3b"/>
    <xsd:import namespace="35973e77-b52c-4087-af43-348e8239a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cb519-03a2-4c6e-8c03-72e92063c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73e77-b52c-4087-af43-348e8239a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5bb5c9-abb3-4f68-a470-79a295846f3c}" ma:internalName="TaxCatchAll" ma:showField="CatchAllData" ma:web="35973e77-b52c-4087-af43-348e8239a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3A6F7F-3F10-4C5A-8645-163EB9ACE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C6418-D8A2-4E52-BA76-2E51255CAE6B}">
  <ds:schemaRefs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35973e77-b52c-4087-af43-348e8239a15e"/>
    <ds:schemaRef ds:uri="f45cb519-03a2-4c6e-8c03-72e92063ca3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2120DEA-FC92-4F82-B816-3DD85F933A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Learning Resources 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 Masters Word doc</dc:title>
  <dc:subject/>
  <dc:creator>Eleanor Williamson</dc:creator>
  <cp:keywords/>
  <dc:description/>
  <cp:lastModifiedBy>Roberta Burtsal</cp:lastModifiedBy>
  <cp:revision>6</cp:revision>
  <cp:lastPrinted>2020-07-15T13:04:00Z</cp:lastPrinted>
  <dcterms:created xsi:type="dcterms:W3CDTF">2024-04-11T12:03:00Z</dcterms:created>
  <dcterms:modified xsi:type="dcterms:W3CDTF">2024-04-24T13:44:52Z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0x010100384EC03B37C8B64791F47C9C48A2C044</vt:lpwstr>
  </property>
  <property fmtid="{D5CDD505-2E9C-101B-9397-08002B2CF9AE}" pid="3" name="MediaServiceImageTags">
    <vt:lpwstr/>
  </property>
  <property fmtid="{D5CDD505-2E9C-101B-9397-08002B2CF9AE}" pid="4" name="Order">
    <vt:r8>13200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